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388E3" w14:textId="77777777" w:rsidR="003E331B" w:rsidRPr="003D1B79" w:rsidRDefault="003E331B" w:rsidP="000565E7">
      <w:pPr>
        <w:spacing w:after="0" w:line="360" w:lineRule="auto"/>
        <w:rPr>
          <w:rFonts w:ascii="Arial" w:hAnsi="Arial" w:cs="Arial"/>
          <w:sz w:val="24"/>
          <w:szCs w:val="24"/>
        </w:rPr>
      </w:pPr>
    </w:p>
    <w:p w14:paraId="52EA07D7" w14:textId="6C7F8D9F" w:rsidR="0027556D" w:rsidRPr="003D1B79" w:rsidRDefault="00221F3D" w:rsidP="00832221">
      <w:pPr>
        <w:spacing w:after="0" w:line="360" w:lineRule="auto"/>
        <w:jc w:val="center"/>
        <w:rPr>
          <w:rFonts w:ascii="Arial" w:hAnsi="Arial" w:cs="Arial"/>
          <w:b/>
          <w:sz w:val="24"/>
          <w:szCs w:val="24"/>
        </w:rPr>
      </w:pPr>
      <w:r w:rsidRPr="003D1B79">
        <w:rPr>
          <w:rFonts w:ascii="Arial" w:hAnsi="Arial" w:cs="Arial"/>
          <w:b/>
          <w:sz w:val="24"/>
          <w:szCs w:val="24"/>
        </w:rPr>
        <w:t>ACORDO</w:t>
      </w:r>
      <w:r w:rsidR="00F948D7" w:rsidRPr="003D1B79">
        <w:rPr>
          <w:rFonts w:ascii="Arial" w:hAnsi="Arial" w:cs="Arial"/>
          <w:b/>
          <w:sz w:val="24"/>
          <w:szCs w:val="24"/>
        </w:rPr>
        <w:t xml:space="preserve"> DE CONFIDENCIALIDADE</w:t>
      </w:r>
    </w:p>
    <w:p w14:paraId="0C57154D" w14:textId="77777777" w:rsidR="00F948D7" w:rsidRPr="003D1B79" w:rsidRDefault="00F948D7" w:rsidP="00D334C3">
      <w:pPr>
        <w:spacing w:after="0" w:line="360" w:lineRule="auto"/>
        <w:rPr>
          <w:rFonts w:ascii="Arial" w:hAnsi="Arial" w:cs="Arial"/>
          <w:sz w:val="24"/>
          <w:szCs w:val="24"/>
        </w:rPr>
      </w:pPr>
    </w:p>
    <w:p w14:paraId="7213AD91" w14:textId="0B1C385D" w:rsidR="00F67B5B" w:rsidRPr="003D1B79" w:rsidRDefault="00CA1BB5" w:rsidP="00F67B5B">
      <w:pPr>
        <w:spacing w:after="0" w:line="360" w:lineRule="auto"/>
        <w:jc w:val="both"/>
        <w:rPr>
          <w:rFonts w:ascii="Arial" w:eastAsia="Times New Roman" w:hAnsi="Arial" w:cs="Arial"/>
          <w:sz w:val="24"/>
          <w:szCs w:val="24"/>
        </w:rPr>
      </w:pPr>
      <w:r w:rsidRPr="003D1B79">
        <w:rPr>
          <w:rFonts w:ascii="Arial" w:hAnsi="Arial" w:cs="Arial"/>
          <w:sz w:val="24"/>
          <w:szCs w:val="24"/>
        </w:rPr>
        <w:t xml:space="preserve">Pelo </w:t>
      </w:r>
      <w:r w:rsidR="00F67B5B" w:rsidRPr="003D1B79">
        <w:rPr>
          <w:rFonts w:ascii="Arial" w:hAnsi="Arial" w:cs="Arial"/>
          <w:sz w:val="24"/>
          <w:szCs w:val="24"/>
        </w:rPr>
        <w:t>presente instrumento particular</w:t>
      </w:r>
      <w:r w:rsidR="00422CD1" w:rsidRPr="003D1B79">
        <w:rPr>
          <w:rFonts w:ascii="Arial" w:hAnsi="Arial" w:cs="Arial"/>
          <w:sz w:val="24"/>
          <w:szCs w:val="24"/>
        </w:rPr>
        <w:t>, de um lado,</w:t>
      </w:r>
      <w:r w:rsidR="00F67B5B" w:rsidRPr="003D1B79">
        <w:rPr>
          <w:rFonts w:ascii="Arial" w:eastAsia="Times New Roman" w:hAnsi="Arial" w:cs="Arial"/>
          <w:sz w:val="24"/>
          <w:szCs w:val="24"/>
        </w:rPr>
        <w:t xml:space="preserve"> a</w:t>
      </w:r>
      <w:r w:rsidR="00F67B5B" w:rsidRPr="003D1B79">
        <w:rPr>
          <w:rFonts w:ascii="Arial" w:eastAsia="Times New Roman" w:hAnsi="Arial" w:cs="Arial"/>
          <w:b/>
          <w:sz w:val="24"/>
          <w:szCs w:val="24"/>
        </w:rPr>
        <w:t xml:space="preserve"> Empresa Metropolitana de Águas e Energia S.A </w:t>
      </w:r>
      <w:r w:rsidR="00C14939" w:rsidRPr="003D1B79">
        <w:rPr>
          <w:rFonts w:ascii="Arial" w:eastAsia="Times New Roman" w:hAnsi="Arial" w:cs="Arial"/>
          <w:b/>
          <w:sz w:val="24"/>
          <w:szCs w:val="24"/>
        </w:rPr>
        <w:t>“</w:t>
      </w:r>
      <w:r w:rsidR="00F67B5B" w:rsidRPr="003D1B79">
        <w:rPr>
          <w:rFonts w:ascii="Arial" w:eastAsia="Times New Roman" w:hAnsi="Arial" w:cs="Arial"/>
          <w:b/>
          <w:sz w:val="24"/>
          <w:szCs w:val="24"/>
        </w:rPr>
        <w:t>EMAE</w:t>
      </w:r>
      <w:r w:rsidR="00C14939" w:rsidRPr="003D1B79">
        <w:rPr>
          <w:rFonts w:ascii="Arial" w:eastAsia="Times New Roman" w:hAnsi="Arial" w:cs="Arial"/>
          <w:b/>
          <w:sz w:val="24"/>
          <w:szCs w:val="24"/>
        </w:rPr>
        <w:t>”</w:t>
      </w:r>
      <w:r w:rsidR="00F67B5B" w:rsidRPr="003D1B79">
        <w:rPr>
          <w:rFonts w:ascii="Arial" w:eastAsia="Times New Roman" w:hAnsi="Arial" w:cs="Arial"/>
          <w:b/>
          <w:sz w:val="24"/>
          <w:szCs w:val="24"/>
        </w:rPr>
        <w:t>,</w:t>
      </w:r>
      <w:r w:rsidR="00F67B5B" w:rsidRPr="003D1B79">
        <w:rPr>
          <w:rFonts w:ascii="Arial" w:eastAsia="Times New Roman" w:hAnsi="Arial" w:cs="Arial"/>
          <w:color w:val="000000"/>
          <w:sz w:val="24"/>
          <w:szCs w:val="24"/>
        </w:rPr>
        <w:t xml:space="preserve"> com sede na Avenida Jornalista Roberto Marinho, </w:t>
      </w:r>
      <w:proofErr w:type="gramStart"/>
      <w:r w:rsidR="00F67B5B" w:rsidRPr="003D1B79">
        <w:rPr>
          <w:rFonts w:ascii="Arial" w:eastAsia="Times New Roman" w:hAnsi="Arial" w:cs="Arial"/>
          <w:color w:val="000000"/>
          <w:sz w:val="24"/>
          <w:szCs w:val="24"/>
        </w:rPr>
        <w:t>n</w:t>
      </w:r>
      <w:r w:rsidR="00F67B5B" w:rsidRPr="003D1B79">
        <w:rPr>
          <w:rFonts w:ascii="Arial" w:eastAsia="Times New Roman" w:hAnsi="Arial" w:cs="Arial"/>
          <w:color w:val="000000"/>
          <w:sz w:val="24"/>
          <w:szCs w:val="24"/>
          <w:vertAlign w:val="superscript"/>
        </w:rPr>
        <w:t>o</w:t>
      </w:r>
      <w:r w:rsidR="00F67B5B" w:rsidRPr="003D1B79">
        <w:rPr>
          <w:rFonts w:ascii="Arial" w:eastAsia="Times New Roman" w:hAnsi="Arial" w:cs="Arial"/>
          <w:color w:val="000000"/>
          <w:sz w:val="24"/>
          <w:szCs w:val="24"/>
        </w:rPr>
        <w:t xml:space="preserve"> 85</w:t>
      </w:r>
      <w:proofErr w:type="gramEnd"/>
      <w:r w:rsidR="00F67B5B" w:rsidRPr="003D1B79">
        <w:rPr>
          <w:rFonts w:ascii="Arial" w:eastAsia="Times New Roman" w:hAnsi="Arial" w:cs="Arial"/>
          <w:color w:val="000000"/>
          <w:sz w:val="24"/>
          <w:szCs w:val="24"/>
        </w:rPr>
        <w:t>, 16</w:t>
      </w:r>
      <w:r w:rsidR="00F67B5B" w:rsidRPr="003D1B79">
        <w:rPr>
          <w:rFonts w:ascii="Arial" w:eastAsia="Times New Roman" w:hAnsi="Arial" w:cs="Arial"/>
          <w:color w:val="000000"/>
          <w:sz w:val="24"/>
          <w:szCs w:val="24"/>
          <w:vertAlign w:val="superscript"/>
        </w:rPr>
        <w:t>o</w:t>
      </w:r>
      <w:r w:rsidR="00F67B5B" w:rsidRPr="003D1B79">
        <w:rPr>
          <w:rFonts w:ascii="Arial" w:eastAsia="Times New Roman" w:hAnsi="Arial" w:cs="Arial"/>
          <w:color w:val="000000"/>
          <w:sz w:val="24"/>
          <w:szCs w:val="24"/>
        </w:rPr>
        <w:t xml:space="preserve"> e 17</w:t>
      </w:r>
      <w:r w:rsidR="00F67B5B" w:rsidRPr="003D1B79">
        <w:rPr>
          <w:rFonts w:ascii="Arial" w:eastAsia="Times New Roman" w:hAnsi="Arial" w:cs="Arial"/>
          <w:color w:val="000000"/>
          <w:sz w:val="24"/>
          <w:szCs w:val="24"/>
          <w:vertAlign w:val="superscript"/>
        </w:rPr>
        <w:t>o</w:t>
      </w:r>
      <w:r w:rsidR="00F67B5B" w:rsidRPr="003D1B79">
        <w:rPr>
          <w:rFonts w:ascii="Arial" w:eastAsia="Times New Roman" w:hAnsi="Arial" w:cs="Arial"/>
          <w:color w:val="000000"/>
          <w:sz w:val="24"/>
          <w:szCs w:val="24"/>
        </w:rPr>
        <w:t xml:space="preserve"> andares, Vila Monções, São Paulo, SP, inscrita no CNPJ sob o nº 02.302.101/0001-42, neste ato representado pelo seu Diretor Presidente</w:t>
      </w:r>
      <w:r w:rsidR="002B6E63" w:rsidRPr="003D1B79">
        <w:rPr>
          <w:rFonts w:ascii="Arial" w:eastAsia="Times New Roman" w:hAnsi="Arial" w:cs="Arial"/>
          <w:color w:val="000000"/>
          <w:sz w:val="24"/>
          <w:szCs w:val="24"/>
        </w:rPr>
        <w:t>,</w:t>
      </w:r>
      <w:r w:rsidR="00F67B5B" w:rsidRPr="003D1B79">
        <w:rPr>
          <w:rFonts w:ascii="Arial" w:eastAsia="Times New Roman" w:hAnsi="Arial" w:cs="Arial"/>
          <w:color w:val="000000"/>
          <w:sz w:val="24"/>
          <w:szCs w:val="24"/>
        </w:rPr>
        <w:t xml:space="preserve"> </w:t>
      </w:r>
      <w:r w:rsidR="00C14939" w:rsidRPr="003D1B79">
        <w:rPr>
          <w:rFonts w:ascii="Arial" w:eastAsia="Times New Roman" w:hAnsi="Arial" w:cs="Arial"/>
          <w:color w:val="000000"/>
          <w:sz w:val="24"/>
          <w:szCs w:val="24"/>
        </w:rPr>
        <w:t xml:space="preserve">Senhor </w:t>
      </w:r>
      <w:r w:rsidR="00F67B5B" w:rsidRPr="003D1B79">
        <w:rPr>
          <w:rFonts w:ascii="Arial" w:eastAsia="Times New Roman" w:hAnsi="Arial" w:cs="Arial"/>
          <w:color w:val="000000"/>
          <w:sz w:val="24"/>
          <w:szCs w:val="24"/>
        </w:rPr>
        <w:t xml:space="preserve">Marcio </w:t>
      </w:r>
      <w:proofErr w:type="spellStart"/>
      <w:r w:rsidR="00F67B5B" w:rsidRPr="003D1B79">
        <w:rPr>
          <w:rFonts w:ascii="Arial" w:eastAsia="Times New Roman" w:hAnsi="Arial" w:cs="Arial"/>
          <w:color w:val="000000"/>
          <w:sz w:val="24"/>
          <w:szCs w:val="24"/>
        </w:rPr>
        <w:t>Rea</w:t>
      </w:r>
      <w:proofErr w:type="spellEnd"/>
      <w:r w:rsidR="00F67B5B" w:rsidRPr="003D1B79">
        <w:rPr>
          <w:rFonts w:ascii="Arial" w:eastAsia="Times New Roman" w:hAnsi="Arial" w:cs="Arial"/>
          <w:color w:val="000000"/>
          <w:sz w:val="24"/>
          <w:szCs w:val="24"/>
        </w:rPr>
        <w:t xml:space="preserve"> </w:t>
      </w:r>
      <w:r w:rsidR="00476AC7" w:rsidRPr="003D1B79">
        <w:rPr>
          <w:rFonts w:ascii="Arial" w:eastAsia="Times New Roman" w:hAnsi="Arial" w:cs="Arial"/>
          <w:color w:val="000000"/>
          <w:sz w:val="24"/>
          <w:szCs w:val="24"/>
        </w:rPr>
        <w:t xml:space="preserve">e </w:t>
      </w:r>
      <w:r w:rsidR="00F67B5B" w:rsidRPr="003D1B79">
        <w:rPr>
          <w:rFonts w:ascii="Arial" w:eastAsia="Times New Roman" w:hAnsi="Arial" w:cs="Arial"/>
          <w:color w:val="000000"/>
          <w:sz w:val="24"/>
          <w:szCs w:val="24"/>
        </w:rPr>
        <w:t xml:space="preserve">o Diretor </w:t>
      </w:r>
      <w:r w:rsidR="002B6E63" w:rsidRPr="003D1B79">
        <w:rPr>
          <w:rFonts w:ascii="Arial" w:eastAsia="Times New Roman" w:hAnsi="Arial" w:cs="Arial"/>
          <w:color w:val="000000"/>
          <w:sz w:val="24"/>
          <w:szCs w:val="24"/>
        </w:rPr>
        <w:t>de Geração,</w:t>
      </w:r>
      <w:r w:rsidR="00CF3731" w:rsidRPr="003D1B79">
        <w:rPr>
          <w:rFonts w:ascii="Arial" w:eastAsia="Times New Roman" w:hAnsi="Arial" w:cs="Arial"/>
          <w:color w:val="000000"/>
          <w:sz w:val="24"/>
          <w:szCs w:val="24"/>
        </w:rPr>
        <w:t xml:space="preserve"> </w:t>
      </w:r>
      <w:r w:rsidR="00C14939" w:rsidRPr="003D1B79">
        <w:rPr>
          <w:rFonts w:ascii="Arial" w:eastAsia="Times New Roman" w:hAnsi="Arial" w:cs="Arial"/>
          <w:sz w:val="24"/>
          <w:szCs w:val="24"/>
        </w:rPr>
        <w:t xml:space="preserve">Senhor </w:t>
      </w:r>
      <w:r w:rsidR="00F468A5" w:rsidRPr="003D1B79">
        <w:rPr>
          <w:rFonts w:ascii="Arial" w:eastAsia="Times New Roman" w:hAnsi="Arial" w:cs="Arial"/>
          <w:sz w:val="24"/>
          <w:szCs w:val="24"/>
        </w:rPr>
        <w:t>Itamar Rodrigues</w:t>
      </w:r>
      <w:r w:rsidR="00F67B5B" w:rsidRPr="003D1B79">
        <w:rPr>
          <w:rFonts w:ascii="Arial" w:eastAsia="Times New Roman" w:hAnsi="Arial" w:cs="Arial"/>
          <w:color w:val="000000"/>
          <w:sz w:val="24"/>
          <w:szCs w:val="24"/>
        </w:rPr>
        <w:t>, nos termos de seu Estatuto Social, e</w:t>
      </w:r>
      <w:r w:rsidR="00422CD1" w:rsidRPr="003D1B79">
        <w:rPr>
          <w:rFonts w:ascii="Arial" w:eastAsia="Times New Roman" w:hAnsi="Arial" w:cs="Arial"/>
          <w:color w:val="000000"/>
          <w:sz w:val="24"/>
          <w:szCs w:val="24"/>
        </w:rPr>
        <w:t>,</w:t>
      </w:r>
      <w:r w:rsidR="00F67B5B" w:rsidRPr="003D1B79">
        <w:rPr>
          <w:rFonts w:ascii="Arial" w:eastAsia="Times New Roman" w:hAnsi="Arial" w:cs="Arial"/>
          <w:color w:val="000000"/>
          <w:sz w:val="24"/>
          <w:szCs w:val="24"/>
        </w:rPr>
        <w:t xml:space="preserve"> </w:t>
      </w:r>
      <w:r w:rsidR="00F67B5B" w:rsidRPr="003D1B79">
        <w:rPr>
          <w:rFonts w:ascii="Arial" w:eastAsia="Times New Roman" w:hAnsi="Arial" w:cs="Arial"/>
          <w:sz w:val="24"/>
          <w:szCs w:val="24"/>
        </w:rPr>
        <w:t xml:space="preserve">de outro, </w:t>
      </w:r>
      <w:r w:rsidR="00476AC7" w:rsidRPr="003D1B79">
        <w:rPr>
          <w:rFonts w:ascii="Arial" w:eastAsia="Times New Roman" w:hAnsi="Arial" w:cs="Arial"/>
          <w:sz w:val="24"/>
          <w:szCs w:val="24"/>
          <w:highlight w:val="yellow"/>
        </w:rPr>
        <w:t>a</w:t>
      </w:r>
      <w:r w:rsidR="003B03E2" w:rsidRPr="003D1B79">
        <w:rPr>
          <w:rFonts w:ascii="Arial" w:eastAsia="Times New Roman" w:hAnsi="Arial" w:cs="Arial"/>
          <w:b/>
          <w:sz w:val="24"/>
          <w:szCs w:val="24"/>
          <w:highlight w:val="yellow"/>
        </w:rPr>
        <w:t xml:space="preserve"> </w:t>
      </w:r>
      <w:proofErr w:type="spellStart"/>
      <w:r w:rsidR="003D1B79" w:rsidRPr="003D1B79">
        <w:rPr>
          <w:rFonts w:ascii="Arial" w:eastAsia="Times New Roman" w:hAnsi="Arial" w:cs="Arial"/>
          <w:b/>
          <w:sz w:val="24"/>
          <w:szCs w:val="24"/>
          <w:highlight w:val="yellow"/>
        </w:rPr>
        <w:t>xxxxxxxxxxxxxxxxxx</w:t>
      </w:r>
      <w:proofErr w:type="spellEnd"/>
      <w:r w:rsidR="00F67B5B" w:rsidRPr="003D1B79">
        <w:rPr>
          <w:rFonts w:ascii="Arial" w:eastAsia="Times New Roman" w:hAnsi="Arial" w:cs="Arial"/>
          <w:b/>
          <w:sz w:val="24"/>
          <w:szCs w:val="24"/>
          <w:highlight w:val="yellow"/>
        </w:rPr>
        <w:t>,</w:t>
      </w:r>
      <w:r w:rsidR="00F67B5B" w:rsidRPr="003D1B79">
        <w:rPr>
          <w:rFonts w:ascii="Arial" w:eastAsia="Times New Roman" w:hAnsi="Arial" w:cs="Arial"/>
          <w:sz w:val="24"/>
          <w:szCs w:val="24"/>
          <w:highlight w:val="yellow"/>
        </w:rPr>
        <w:t xml:space="preserve"> </w:t>
      </w:r>
      <w:r w:rsidR="00F67B5B" w:rsidRPr="003D1B79">
        <w:rPr>
          <w:rFonts w:ascii="Arial" w:eastAsia="Times New Roman" w:hAnsi="Arial" w:cs="Arial"/>
          <w:color w:val="000000"/>
          <w:sz w:val="24"/>
          <w:szCs w:val="24"/>
          <w:highlight w:val="yellow"/>
        </w:rPr>
        <w:t xml:space="preserve">com sede na </w:t>
      </w:r>
      <w:r w:rsidR="003B03E2" w:rsidRPr="003D1B79">
        <w:rPr>
          <w:rFonts w:ascii="Arial" w:eastAsia="Times New Roman" w:hAnsi="Arial" w:cs="Arial"/>
          <w:color w:val="000000"/>
          <w:sz w:val="24"/>
          <w:szCs w:val="24"/>
          <w:highlight w:val="yellow"/>
        </w:rPr>
        <w:t xml:space="preserve"> </w:t>
      </w:r>
      <w:proofErr w:type="spellStart"/>
      <w:r w:rsidR="003D1B79" w:rsidRPr="003D1B79">
        <w:rPr>
          <w:rFonts w:ascii="Arial" w:eastAsia="Times New Roman" w:hAnsi="Arial" w:cs="Arial"/>
          <w:color w:val="000000"/>
          <w:sz w:val="24"/>
          <w:szCs w:val="24"/>
          <w:highlight w:val="yellow"/>
        </w:rPr>
        <w:t>xxxxxxxxxxxxxxxxx</w:t>
      </w:r>
      <w:proofErr w:type="spellEnd"/>
      <w:r w:rsidR="00F67B5B" w:rsidRPr="003D1B79">
        <w:rPr>
          <w:rFonts w:ascii="Arial" w:eastAsia="Times New Roman" w:hAnsi="Arial" w:cs="Arial"/>
          <w:color w:val="000000"/>
          <w:sz w:val="24"/>
          <w:szCs w:val="24"/>
          <w:highlight w:val="yellow"/>
        </w:rPr>
        <w:t xml:space="preserve">, </w:t>
      </w:r>
      <w:r w:rsidR="0054573A" w:rsidRPr="003D1B79">
        <w:rPr>
          <w:rFonts w:ascii="Arial" w:eastAsia="Times New Roman" w:hAnsi="Arial" w:cs="Arial"/>
          <w:sz w:val="24"/>
          <w:szCs w:val="24"/>
          <w:highlight w:val="yellow"/>
        </w:rPr>
        <w:t xml:space="preserve">inscrita no CNPJ sob o n° </w:t>
      </w:r>
      <w:proofErr w:type="spellStart"/>
      <w:r w:rsidR="003D1B79" w:rsidRPr="003D1B79">
        <w:rPr>
          <w:rFonts w:ascii="Arial" w:eastAsia="Times New Roman" w:hAnsi="Arial" w:cs="Arial"/>
          <w:sz w:val="24"/>
          <w:szCs w:val="24"/>
          <w:highlight w:val="yellow"/>
        </w:rPr>
        <w:t>xx.xxx.xxx</w:t>
      </w:r>
      <w:proofErr w:type="spellEnd"/>
      <w:r w:rsidR="003D1B79" w:rsidRPr="003D1B79">
        <w:rPr>
          <w:rFonts w:ascii="Arial" w:eastAsia="Times New Roman" w:hAnsi="Arial" w:cs="Arial"/>
          <w:sz w:val="24"/>
          <w:szCs w:val="24"/>
          <w:highlight w:val="yellow"/>
        </w:rPr>
        <w:t>/</w:t>
      </w:r>
      <w:proofErr w:type="spellStart"/>
      <w:r w:rsidR="003D1B79" w:rsidRPr="003D1B79">
        <w:rPr>
          <w:rFonts w:ascii="Arial" w:eastAsia="Times New Roman" w:hAnsi="Arial" w:cs="Arial"/>
          <w:sz w:val="24"/>
          <w:szCs w:val="24"/>
          <w:highlight w:val="yellow"/>
        </w:rPr>
        <w:t>xxxx-xx</w:t>
      </w:r>
      <w:proofErr w:type="spellEnd"/>
      <w:r w:rsidR="00F67B5B" w:rsidRPr="003D1B79">
        <w:rPr>
          <w:rFonts w:ascii="Arial" w:eastAsia="Times New Roman" w:hAnsi="Arial" w:cs="Arial"/>
          <w:sz w:val="24"/>
          <w:szCs w:val="24"/>
          <w:highlight w:val="yellow"/>
        </w:rPr>
        <w:t>,</w:t>
      </w:r>
      <w:r w:rsidR="0054573A" w:rsidRPr="003D1B79">
        <w:rPr>
          <w:rFonts w:ascii="Arial" w:eastAsia="Times New Roman" w:hAnsi="Arial" w:cs="Arial"/>
          <w:sz w:val="24"/>
          <w:szCs w:val="24"/>
          <w:highlight w:val="yellow"/>
        </w:rPr>
        <w:t xml:space="preserve"> representada por </w:t>
      </w:r>
      <w:proofErr w:type="spellStart"/>
      <w:r w:rsidR="003D1B79" w:rsidRPr="003D1B79">
        <w:rPr>
          <w:rFonts w:ascii="Arial" w:eastAsia="Times New Roman" w:hAnsi="Arial" w:cs="Arial"/>
          <w:sz w:val="24"/>
          <w:szCs w:val="24"/>
        </w:rPr>
        <w:t>xxxxxxxxxxxxxxxxxx</w:t>
      </w:r>
      <w:proofErr w:type="spellEnd"/>
      <w:r w:rsidR="00F67B5B" w:rsidRPr="003D1B79">
        <w:rPr>
          <w:rFonts w:ascii="Arial" w:eastAsia="Times New Roman" w:hAnsi="Arial" w:cs="Arial"/>
          <w:sz w:val="24"/>
          <w:szCs w:val="24"/>
        </w:rPr>
        <w:t xml:space="preserve">, nos termos de seu contrato social,  </w:t>
      </w:r>
      <w:r w:rsidR="00F67B5B" w:rsidRPr="003D1B79">
        <w:rPr>
          <w:rFonts w:ascii="Arial" w:eastAsia="Times New Roman" w:hAnsi="Arial" w:cs="Arial"/>
          <w:color w:val="000000"/>
          <w:sz w:val="24"/>
          <w:szCs w:val="24"/>
        </w:rPr>
        <w:t xml:space="preserve">sendo </w:t>
      </w:r>
      <w:r w:rsidR="00F67B5B" w:rsidRPr="003D1B79">
        <w:rPr>
          <w:rFonts w:ascii="Arial" w:eastAsia="Times New Roman" w:hAnsi="Arial" w:cs="Arial"/>
          <w:sz w:val="24"/>
          <w:szCs w:val="24"/>
        </w:rPr>
        <w:t>denominadas individualmente como a “PARTE” e coletivamente como as “PARTES”.</w:t>
      </w:r>
    </w:p>
    <w:p w14:paraId="6103A3D6" w14:textId="77777777" w:rsidR="00D334C3" w:rsidRPr="003D1B79" w:rsidRDefault="00D334C3" w:rsidP="003E331B">
      <w:pPr>
        <w:spacing w:after="0" w:line="360" w:lineRule="auto"/>
        <w:jc w:val="both"/>
        <w:rPr>
          <w:rFonts w:ascii="Arial" w:hAnsi="Arial" w:cs="Arial"/>
          <w:sz w:val="24"/>
          <w:szCs w:val="24"/>
        </w:rPr>
      </w:pPr>
    </w:p>
    <w:p w14:paraId="5253AAFD" w14:textId="77777777" w:rsidR="00D002BE" w:rsidRPr="003D1B79" w:rsidRDefault="00D002BE" w:rsidP="003E331B">
      <w:pPr>
        <w:spacing w:after="0" w:line="360" w:lineRule="auto"/>
        <w:jc w:val="both"/>
        <w:rPr>
          <w:rFonts w:ascii="Arial" w:hAnsi="Arial" w:cs="Arial"/>
          <w:sz w:val="24"/>
          <w:szCs w:val="24"/>
        </w:rPr>
      </w:pPr>
      <w:r w:rsidRPr="003D1B79">
        <w:rPr>
          <w:rFonts w:ascii="Arial" w:hAnsi="Arial" w:cs="Arial"/>
          <w:sz w:val="24"/>
          <w:szCs w:val="24"/>
        </w:rPr>
        <w:t>CONSIDERANDO que:</w:t>
      </w:r>
    </w:p>
    <w:p w14:paraId="42299AA8" w14:textId="77777777" w:rsidR="001916B6" w:rsidRPr="003D1B79" w:rsidRDefault="001916B6" w:rsidP="000565E7">
      <w:pPr>
        <w:spacing w:after="0" w:line="360" w:lineRule="auto"/>
        <w:jc w:val="both"/>
        <w:rPr>
          <w:rFonts w:ascii="Arial" w:eastAsia="Times New Roman" w:hAnsi="Arial" w:cs="Arial"/>
          <w:sz w:val="24"/>
          <w:szCs w:val="24"/>
        </w:rPr>
      </w:pPr>
    </w:p>
    <w:p w14:paraId="20CC7337" w14:textId="72D3C0B5" w:rsidR="00221F3D" w:rsidRPr="003D1B79" w:rsidRDefault="009C3683" w:rsidP="0065476B">
      <w:pPr>
        <w:pStyle w:val="PargrafodaLista"/>
        <w:numPr>
          <w:ilvl w:val="0"/>
          <w:numId w:val="14"/>
        </w:numPr>
        <w:autoSpaceDE w:val="0"/>
        <w:autoSpaceDN w:val="0"/>
        <w:adjustRightInd w:val="0"/>
        <w:spacing w:after="0" w:line="360" w:lineRule="auto"/>
        <w:ind w:left="1077"/>
        <w:jc w:val="both"/>
        <w:rPr>
          <w:rFonts w:ascii="Arial" w:hAnsi="Arial" w:cs="Arial"/>
          <w:bCs/>
          <w:sz w:val="24"/>
          <w:szCs w:val="24"/>
        </w:rPr>
      </w:pPr>
      <w:r w:rsidRPr="003D1B79">
        <w:rPr>
          <w:rFonts w:ascii="Arial" w:hAnsi="Arial" w:cs="Arial"/>
          <w:bCs/>
          <w:sz w:val="24"/>
          <w:szCs w:val="24"/>
        </w:rPr>
        <w:t xml:space="preserve">A </w:t>
      </w:r>
      <w:r w:rsidRPr="003D1B79">
        <w:rPr>
          <w:rFonts w:ascii="Arial" w:hAnsi="Arial" w:cs="Arial"/>
          <w:b/>
          <w:bCs/>
          <w:sz w:val="24"/>
          <w:szCs w:val="24"/>
        </w:rPr>
        <w:t>EMAE</w:t>
      </w:r>
      <w:r w:rsidRPr="003D1B79">
        <w:rPr>
          <w:rFonts w:ascii="Arial" w:hAnsi="Arial" w:cs="Arial"/>
          <w:bCs/>
          <w:sz w:val="24"/>
          <w:szCs w:val="24"/>
        </w:rPr>
        <w:t xml:space="preserve"> </w:t>
      </w:r>
      <w:r w:rsidR="00352529" w:rsidRPr="003D1B79">
        <w:rPr>
          <w:rFonts w:ascii="Arial" w:hAnsi="Arial" w:cs="Arial"/>
          <w:bCs/>
          <w:sz w:val="24"/>
          <w:szCs w:val="24"/>
        </w:rPr>
        <w:t>tem a</w:t>
      </w:r>
      <w:r w:rsidRPr="003D1B79">
        <w:rPr>
          <w:rFonts w:ascii="Arial" w:hAnsi="Arial" w:cs="Arial"/>
          <w:bCs/>
          <w:sz w:val="24"/>
          <w:szCs w:val="24"/>
        </w:rPr>
        <w:t xml:space="preserve"> intenção em desenvolver fontes alternativas e sustentáveis de geração de energia elétrica, </w:t>
      </w:r>
      <w:r w:rsidR="003C324F" w:rsidRPr="003D1B79">
        <w:rPr>
          <w:rFonts w:ascii="Arial" w:hAnsi="Arial" w:cs="Arial"/>
          <w:bCs/>
          <w:sz w:val="24"/>
          <w:szCs w:val="24"/>
        </w:rPr>
        <w:t xml:space="preserve">publicou o </w:t>
      </w:r>
      <w:r w:rsidR="003C324F" w:rsidRPr="003D1B79">
        <w:rPr>
          <w:rFonts w:ascii="Arial" w:hAnsi="Arial" w:cs="Arial"/>
          <w:sz w:val="24"/>
          <w:szCs w:val="24"/>
        </w:rPr>
        <w:t xml:space="preserve">Edital de </w:t>
      </w:r>
      <w:r w:rsidRPr="003D1B79">
        <w:rPr>
          <w:rFonts w:ascii="Arial" w:hAnsi="Arial" w:cs="Arial"/>
          <w:sz w:val="24"/>
          <w:szCs w:val="24"/>
        </w:rPr>
        <w:t xml:space="preserve">Chamada </w:t>
      </w:r>
      <w:r w:rsidR="00C14939" w:rsidRPr="003D1B79">
        <w:rPr>
          <w:rFonts w:ascii="Arial" w:hAnsi="Arial" w:cs="Arial"/>
          <w:sz w:val="24"/>
          <w:szCs w:val="24"/>
        </w:rPr>
        <w:t>nº 0</w:t>
      </w:r>
      <w:r w:rsidR="003D1B79" w:rsidRPr="003D1B79">
        <w:rPr>
          <w:rFonts w:ascii="Arial" w:hAnsi="Arial" w:cs="Arial"/>
          <w:sz w:val="24"/>
          <w:szCs w:val="24"/>
        </w:rPr>
        <w:t>1</w:t>
      </w:r>
      <w:r w:rsidR="00C14939" w:rsidRPr="003D1B79">
        <w:rPr>
          <w:rFonts w:ascii="Arial" w:hAnsi="Arial" w:cs="Arial"/>
          <w:sz w:val="24"/>
          <w:szCs w:val="24"/>
        </w:rPr>
        <w:t>/202</w:t>
      </w:r>
      <w:r w:rsidR="003D1B79" w:rsidRPr="003D1B79">
        <w:rPr>
          <w:rFonts w:ascii="Arial" w:hAnsi="Arial" w:cs="Arial"/>
          <w:sz w:val="24"/>
          <w:szCs w:val="24"/>
        </w:rPr>
        <w:t>1</w:t>
      </w:r>
      <w:r w:rsidR="00C14939" w:rsidRPr="003D1B79">
        <w:rPr>
          <w:rFonts w:ascii="Arial" w:hAnsi="Arial" w:cs="Arial"/>
          <w:sz w:val="24"/>
          <w:szCs w:val="24"/>
        </w:rPr>
        <w:t xml:space="preserve">, </w:t>
      </w:r>
      <w:r w:rsidR="003C324F" w:rsidRPr="003D1B79">
        <w:rPr>
          <w:rFonts w:ascii="Arial" w:hAnsi="Arial" w:cs="Arial"/>
          <w:sz w:val="24"/>
          <w:szCs w:val="24"/>
        </w:rPr>
        <w:t xml:space="preserve">visando selecionar parceiros privados e/ou públicos para desenvolver empreendimentos de geração de energia elétrica, a partir de fonte solar fotovoltaica flutuante, a serem </w:t>
      </w:r>
      <w:r w:rsidR="0065476B" w:rsidRPr="003D1B79">
        <w:rPr>
          <w:rFonts w:ascii="Arial" w:hAnsi="Arial" w:cs="Arial"/>
          <w:sz w:val="24"/>
          <w:szCs w:val="24"/>
        </w:rPr>
        <w:t>instalados no reservatório Billings</w:t>
      </w:r>
      <w:r w:rsidR="003C324F" w:rsidRPr="003D1B79">
        <w:rPr>
          <w:rFonts w:ascii="Arial" w:hAnsi="Arial" w:cs="Arial"/>
          <w:sz w:val="24"/>
          <w:szCs w:val="24"/>
        </w:rPr>
        <w:t>;</w:t>
      </w:r>
      <w:r w:rsidR="003C324F" w:rsidRPr="003D1B79">
        <w:rPr>
          <w:rFonts w:ascii="Arial" w:hAnsi="Arial" w:cs="Arial"/>
          <w:w w:val="110"/>
          <w:sz w:val="24"/>
          <w:szCs w:val="24"/>
        </w:rPr>
        <w:t xml:space="preserve"> </w:t>
      </w:r>
    </w:p>
    <w:p w14:paraId="0BF5D1CB" w14:textId="77777777" w:rsidR="00221F3D" w:rsidRPr="003D1B79" w:rsidRDefault="00221F3D" w:rsidP="0065476B">
      <w:pPr>
        <w:pStyle w:val="PargrafodaLista"/>
        <w:autoSpaceDE w:val="0"/>
        <w:autoSpaceDN w:val="0"/>
        <w:adjustRightInd w:val="0"/>
        <w:spacing w:after="0" w:line="360" w:lineRule="auto"/>
        <w:ind w:left="1077"/>
        <w:jc w:val="both"/>
        <w:rPr>
          <w:rFonts w:ascii="Arial" w:hAnsi="Arial" w:cs="Arial"/>
          <w:bCs/>
          <w:sz w:val="24"/>
          <w:szCs w:val="24"/>
        </w:rPr>
      </w:pPr>
    </w:p>
    <w:p w14:paraId="160A7713" w14:textId="6FD99C69" w:rsidR="00221F3D" w:rsidRPr="003D1B79" w:rsidRDefault="003C324F" w:rsidP="0065476B">
      <w:pPr>
        <w:pStyle w:val="PargrafodaLista"/>
        <w:numPr>
          <w:ilvl w:val="0"/>
          <w:numId w:val="14"/>
        </w:numPr>
        <w:autoSpaceDE w:val="0"/>
        <w:autoSpaceDN w:val="0"/>
        <w:adjustRightInd w:val="0"/>
        <w:spacing w:after="0" w:line="360" w:lineRule="auto"/>
        <w:ind w:left="1077"/>
        <w:jc w:val="both"/>
        <w:rPr>
          <w:rFonts w:ascii="Arial" w:hAnsi="Arial" w:cs="Arial"/>
          <w:bCs/>
          <w:sz w:val="24"/>
          <w:szCs w:val="24"/>
        </w:rPr>
      </w:pPr>
      <w:r w:rsidRPr="003D1B79">
        <w:rPr>
          <w:rFonts w:ascii="Arial" w:hAnsi="Arial" w:cs="Arial"/>
          <w:bCs/>
          <w:sz w:val="24"/>
          <w:szCs w:val="24"/>
        </w:rPr>
        <w:t xml:space="preserve">A </w:t>
      </w:r>
      <w:proofErr w:type="spellStart"/>
      <w:r w:rsidR="003D1B79" w:rsidRPr="003D1B79">
        <w:rPr>
          <w:rFonts w:ascii="Arial" w:eastAsia="Times New Roman" w:hAnsi="Arial" w:cs="Arial"/>
          <w:b/>
          <w:sz w:val="24"/>
          <w:szCs w:val="24"/>
        </w:rPr>
        <w:t>xxxxxxxx</w:t>
      </w:r>
      <w:proofErr w:type="spellEnd"/>
      <w:r w:rsidR="00DB5E01" w:rsidRPr="003D1B79">
        <w:rPr>
          <w:rFonts w:ascii="Arial" w:eastAsia="Times New Roman" w:hAnsi="Arial" w:cs="Arial"/>
          <w:b/>
          <w:sz w:val="24"/>
          <w:szCs w:val="24"/>
        </w:rPr>
        <w:t xml:space="preserve"> </w:t>
      </w:r>
      <w:r w:rsidR="00F948D7" w:rsidRPr="003D1B79">
        <w:rPr>
          <w:rFonts w:ascii="Arial" w:hAnsi="Arial" w:cs="Arial"/>
          <w:sz w:val="24"/>
          <w:szCs w:val="24"/>
        </w:rPr>
        <w:t xml:space="preserve">foi habilitada </w:t>
      </w:r>
      <w:r w:rsidRPr="003D1B79">
        <w:rPr>
          <w:rFonts w:ascii="Arial" w:hAnsi="Arial" w:cs="Arial"/>
          <w:sz w:val="24"/>
          <w:szCs w:val="24"/>
        </w:rPr>
        <w:t>e selecionada, nos termos do ite</w:t>
      </w:r>
      <w:r w:rsidR="003D1B79" w:rsidRPr="003D1B79">
        <w:rPr>
          <w:rFonts w:ascii="Arial" w:hAnsi="Arial" w:cs="Arial"/>
          <w:sz w:val="24"/>
          <w:szCs w:val="24"/>
        </w:rPr>
        <w:t>m</w:t>
      </w:r>
      <w:r w:rsidRPr="003D1B79">
        <w:rPr>
          <w:rFonts w:ascii="Arial" w:hAnsi="Arial" w:cs="Arial"/>
          <w:sz w:val="24"/>
          <w:szCs w:val="24"/>
        </w:rPr>
        <w:t xml:space="preserve"> </w:t>
      </w:r>
      <w:proofErr w:type="gramStart"/>
      <w:r w:rsidRPr="003D1B79">
        <w:rPr>
          <w:rFonts w:ascii="Arial" w:hAnsi="Arial" w:cs="Arial"/>
          <w:sz w:val="24"/>
          <w:szCs w:val="24"/>
        </w:rPr>
        <w:t>8</w:t>
      </w:r>
      <w:proofErr w:type="gramEnd"/>
      <w:r w:rsidRPr="003D1B79">
        <w:rPr>
          <w:rFonts w:ascii="Arial" w:hAnsi="Arial" w:cs="Arial"/>
          <w:sz w:val="24"/>
          <w:szCs w:val="24"/>
        </w:rPr>
        <w:t xml:space="preserve"> do Edital de Chamada Pública </w:t>
      </w:r>
      <w:r w:rsidRPr="003D1B79">
        <w:rPr>
          <w:rFonts w:ascii="Arial" w:hAnsi="Arial" w:cs="Arial"/>
          <w:w w:val="110"/>
          <w:sz w:val="24"/>
          <w:szCs w:val="24"/>
        </w:rPr>
        <w:t>nº 0</w:t>
      </w:r>
      <w:r w:rsidR="003D1B79" w:rsidRPr="003D1B79">
        <w:rPr>
          <w:rFonts w:ascii="Arial" w:hAnsi="Arial" w:cs="Arial"/>
          <w:w w:val="110"/>
          <w:sz w:val="24"/>
          <w:szCs w:val="24"/>
        </w:rPr>
        <w:t>1</w:t>
      </w:r>
      <w:r w:rsidRPr="003D1B79">
        <w:rPr>
          <w:rFonts w:ascii="Arial" w:hAnsi="Arial" w:cs="Arial"/>
          <w:w w:val="110"/>
          <w:sz w:val="24"/>
          <w:szCs w:val="24"/>
        </w:rPr>
        <w:t>/202</w:t>
      </w:r>
      <w:r w:rsidR="003D1B79" w:rsidRPr="003D1B79">
        <w:rPr>
          <w:rFonts w:ascii="Arial" w:hAnsi="Arial" w:cs="Arial"/>
          <w:w w:val="110"/>
          <w:sz w:val="24"/>
          <w:szCs w:val="24"/>
        </w:rPr>
        <w:t>1</w:t>
      </w:r>
      <w:r w:rsidRPr="003D1B79">
        <w:rPr>
          <w:rFonts w:ascii="Arial" w:hAnsi="Arial" w:cs="Arial"/>
          <w:w w:val="110"/>
          <w:sz w:val="24"/>
          <w:szCs w:val="24"/>
        </w:rPr>
        <w:t xml:space="preserve">, e </w:t>
      </w:r>
      <w:r w:rsidR="00F948D7" w:rsidRPr="003D1B79">
        <w:rPr>
          <w:rFonts w:ascii="Arial" w:hAnsi="Arial" w:cs="Arial"/>
          <w:sz w:val="24"/>
          <w:szCs w:val="24"/>
        </w:rPr>
        <w:t>para a fase seguinte, na qual ser</w:t>
      </w:r>
      <w:r w:rsidR="00422CD1" w:rsidRPr="003D1B79">
        <w:rPr>
          <w:rFonts w:ascii="Arial" w:hAnsi="Arial" w:cs="Arial"/>
          <w:sz w:val="24"/>
          <w:szCs w:val="24"/>
        </w:rPr>
        <w:t>á(</w:t>
      </w:r>
      <w:proofErr w:type="spellStart"/>
      <w:r w:rsidR="00D334C3" w:rsidRPr="003D1B79">
        <w:rPr>
          <w:rFonts w:ascii="Arial" w:hAnsi="Arial" w:cs="Arial"/>
          <w:sz w:val="24"/>
          <w:szCs w:val="24"/>
        </w:rPr>
        <w:t>ão</w:t>
      </w:r>
      <w:proofErr w:type="spellEnd"/>
      <w:r w:rsidR="00422CD1" w:rsidRPr="003D1B79">
        <w:rPr>
          <w:rFonts w:ascii="Arial" w:hAnsi="Arial" w:cs="Arial"/>
          <w:sz w:val="24"/>
          <w:szCs w:val="24"/>
        </w:rPr>
        <w:t>)</w:t>
      </w:r>
      <w:r w:rsidR="00D334C3" w:rsidRPr="003D1B79">
        <w:rPr>
          <w:rFonts w:ascii="Arial" w:hAnsi="Arial" w:cs="Arial"/>
          <w:sz w:val="24"/>
          <w:szCs w:val="24"/>
        </w:rPr>
        <w:t xml:space="preserve"> efetivamente selecionada</w:t>
      </w:r>
      <w:r w:rsidR="00422CD1" w:rsidRPr="003D1B79">
        <w:rPr>
          <w:rFonts w:ascii="Arial" w:hAnsi="Arial" w:cs="Arial"/>
          <w:sz w:val="24"/>
          <w:szCs w:val="24"/>
        </w:rPr>
        <w:t>(s)</w:t>
      </w:r>
      <w:r w:rsidR="00D334C3" w:rsidRPr="003D1B79">
        <w:rPr>
          <w:rFonts w:ascii="Arial" w:hAnsi="Arial" w:cs="Arial"/>
          <w:sz w:val="24"/>
          <w:szCs w:val="24"/>
        </w:rPr>
        <w:t xml:space="preserve"> a</w:t>
      </w:r>
      <w:r w:rsidR="00422CD1" w:rsidRPr="003D1B79">
        <w:rPr>
          <w:rFonts w:ascii="Arial" w:hAnsi="Arial" w:cs="Arial"/>
          <w:sz w:val="24"/>
          <w:szCs w:val="24"/>
        </w:rPr>
        <w:t>(s)</w:t>
      </w:r>
      <w:r w:rsidR="00D334C3" w:rsidRPr="003D1B79">
        <w:rPr>
          <w:rFonts w:ascii="Arial" w:hAnsi="Arial" w:cs="Arial"/>
          <w:sz w:val="24"/>
          <w:szCs w:val="24"/>
        </w:rPr>
        <w:t xml:space="preserve"> empresa</w:t>
      </w:r>
      <w:r w:rsidR="00422CD1" w:rsidRPr="003D1B79">
        <w:rPr>
          <w:rFonts w:ascii="Arial" w:hAnsi="Arial" w:cs="Arial"/>
          <w:sz w:val="24"/>
          <w:szCs w:val="24"/>
        </w:rPr>
        <w:t>(s)</w:t>
      </w:r>
      <w:r w:rsidR="00F948D7" w:rsidRPr="003D1B79">
        <w:rPr>
          <w:rFonts w:ascii="Arial" w:hAnsi="Arial" w:cs="Arial"/>
          <w:sz w:val="24"/>
          <w:szCs w:val="24"/>
        </w:rPr>
        <w:t xml:space="preserve"> para eventual </w:t>
      </w:r>
      <w:r w:rsidR="00422CD1" w:rsidRPr="003D1B79">
        <w:rPr>
          <w:rFonts w:ascii="Arial" w:hAnsi="Arial" w:cs="Arial"/>
          <w:sz w:val="24"/>
          <w:szCs w:val="24"/>
        </w:rPr>
        <w:t xml:space="preserve">concretização de oportunidade </w:t>
      </w:r>
      <w:r w:rsidR="00F948D7" w:rsidRPr="003D1B79">
        <w:rPr>
          <w:rFonts w:ascii="Arial" w:hAnsi="Arial" w:cs="Arial"/>
          <w:sz w:val="24"/>
          <w:szCs w:val="24"/>
        </w:rPr>
        <w:t>de negócio com a EMAE</w:t>
      </w:r>
      <w:r w:rsidR="00422CD1" w:rsidRPr="003D1B79">
        <w:rPr>
          <w:rFonts w:ascii="Arial" w:hAnsi="Arial" w:cs="Arial"/>
          <w:sz w:val="24"/>
          <w:szCs w:val="24"/>
        </w:rPr>
        <w:t xml:space="preserve"> nos termos da Lei Federal n</w:t>
      </w:r>
      <w:r w:rsidR="00A84BD6" w:rsidRPr="003D1B79">
        <w:rPr>
          <w:rFonts w:ascii="Arial" w:hAnsi="Arial" w:cs="Arial"/>
          <w:sz w:val="24"/>
          <w:szCs w:val="24"/>
          <w:vertAlign w:val="superscript"/>
        </w:rPr>
        <w:t>o</w:t>
      </w:r>
      <w:r w:rsidR="00422CD1" w:rsidRPr="003D1B79">
        <w:rPr>
          <w:rFonts w:ascii="Arial" w:hAnsi="Arial" w:cs="Arial"/>
          <w:sz w:val="24"/>
          <w:szCs w:val="24"/>
        </w:rPr>
        <w:t xml:space="preserve"> 13.303/16</w:t>
      </w:r>
      <w:r w:rsidR="00221F3D" w:rsidRPr="003D1B79">
        <w:rPr>
          <w:rFonts w:ascii="Arial" w:hAnsi="Arial" w:cs="Arial"/>
          <w:sz w:val="24"/>
          <w:szCs w:val="24"/>
        </w:rPr>
        <w:t xml:space="preserve">, as PARTES devem firmar o acordo de confidencialidade </w:t>
      </w:r>
      <w:r w:rsidR="00F948D7" w:rsidRPr="003D1B79">
        <w:rPr>
          <w:rFonts w:ascii="Arial" w:hAnsi="Arial" w:cs="Arial"/>
          <w:color w:val="000000"/>
          <w:sz w:val="24"/>
          <w:szCs w:val="24"/>
        </w:rPr>
        <w:t>das informações</w:t>
      </w:r>
      <w:r w:rsidR="00221F3D" w:rsidRPr="003D1B79">
        <w:rPr>
          <w:rFonts w:ascii="Arial" w:hAnsi="Arial" w:cs="Arial"/>
          <w:color w:val="000000"/>
          <w:sz w:val="24"/>
          <w:szCs w:val="24"/>
        </w:rPr>
        <w:t>, a fim de resguardar a transmissão das informações confidenciais entre as PARTES</w:t>
      </w:r>
      <w:r w:rsidR="00CB70FE" w:rsidRPr="003D1B79">
        <w:rPr>
          <w:rFonts w:ascii="Arial" w:eastAsia="Times New Roman" w:hAnsi="Arial" w:cs="Arial"/>
          <w:sz w:val="24"/>
          <w:szCs w:val="24"/>
          <w:shd w:val="clear" w:color="auto" w:fill="FFFFFF"/>
        </w:rPr>
        <w:t xml:space="preserve">, </w:t>
      </w:r>
      <w:r w:rsidR="00221F3D" w:rsidRPr="003D1B79">
        <w:rPr>
          <w:rFonts w:ascii="Arial" w:eastAsia="Times New Roman" w:hAnsi="Arial" w:cs="Arial"/>
          <w:sz w:val="24"/>
          <w:szCs w:val="24"/>
        </w:rPr>
        <w:t xml:space="preserve">bem </w:t>
      </w:r>
      <w:r w:rsidR="00221F3D" w:rsidRPr="003D1B79">
        <w:rPr>
          <w:rFonts w:ascii="Arial" w:eastAsia="Times New Roman" w:hAnsi="Arial" w:cs="Arial"/>
          <w:sz w:val="24"/>
          <w:szCs w:val="24"/>
        </w:rPr>
        <w:lastRenderedPageBreak/>
        <w:t>como definir regras relativas ao seu uso e proteção, mediante as</w:t>
      </w:r>
      <w:r w:rsidR="00C14939" w:rsidRPr="003D1B79">
        <w:rPr>
          <w:rFonts w:ascii="Arial" w:eastAsia="Times New Roman" w:hAnsi="Arial" w:cs="Arial"/>
          <w:sz w:val="24"/>
          <w:szCs w:val="24"/>
        </w:rPr>
        <w:t xml:space="preserve"> condições estabelecidas pelas PARTES</w:t>
      </w:r>
      <w:r w:rsidR="00221F3D" w:rsidRPr="003D1B79">
        <w:rPr>
          <w:rFonts w:ascii="Arial" w:eastAsia="Times New Roman" w:hAnsi="Arial" w:cs="Arial"/>
          <w:sz w:val="24"/>
          <w:szCs w:val="24"/>
        </w:rPr>
        <w:t xml:space="preserve"> neste instrumento;</w:t>
      </w:r>
    </w:p>
    <w:p w14:paraId="5C7A8623" w14:textId="77777777" w:rsidR="00221F3D" w:rsidRPr="003D1B79" w:rsidRDefault="00221F3D" w:rsidP="0065476B">
      <w:pPr>
        <w:pStyle w:val="PargrafodaLista"/>
        <w:spacing w:after="0" w:line="360" w:lineRule="auto"/>
        <w:rPr>
          <w:rFonts w:ascii="Arial" w:hAnsi="Arial" w:cs="Arial"/>
          <w:bCs/>
          <w:sz w:val="24"/>
          <w:szCs w:val="24"/>
        </w:rPr>
      </w:pPr>
    </w:p>
    <w:p w14:paraId="4D7CC4B3" w14:textId="44B57F87" w:rsidR="00221F3D" w:rsidRPr="003D1B79" w:rsidRDefault="00221F3D" w:rsidP="0065476B">
      <w:pPr>
        <w:numPr>
          <w:ilvl w:val="0"/>
          <w:numId w:val="14"/>
        </w:numPr>
        <w:spacing w:after="0" w:line="360" w:lineRule="auto"/>
        <w:jc w:val="both"/>
        <w:rPr>
          <w:rFonts w:ascii="Arial" w:hAnsi="Arial" w:cs="Arial"/>
          <w:sz w:val="24"/>
          <w:szCs w:val="24"/>
        </w:rPr>
      </w:pPr>
      <w:proofErr w:type="gramStart"/>
      <w:r w:rsidRPr="003D1B79">
        <w:rPr>
          <w:rFonts w:ascii="Arial" w:hAnsi="Arial" w:cs="Arial"/>
          <w:sz w:val="24"/>
          <w:szCs w:val="24"/>
        </w:rPr>
        <w:t>a</w:t>
      </w:r>
      <w:proofErr w:type="gramEnd"/>
      <w:r w:rsidRPr="003D1B79">
        <w:rPr>
          <w:rFonts w:ascii="Arial" w:hAnsi="Arial" w:cs="Arial"/>
          <w:sz w:val="24"/>
          <w:szCs w:val="24"/>
        </w:rPr>
        <w:t>(s) PARTE(S) REVELADORA(S) será(</w:t>
      </w:r>
      <w:proofErr w:type="spellStart"/>
      <w:r w:rsidRPr="003D1B79">
        <w:rPr>
          <w:rFonts w:ascii="Arial" w:hAnsi="Arial" w:cs="Arial"/>
          <w:sz w:val="24"/>
          <w:szCs w:val="24"/>
        </w:rPr>
        <w:t>ão</w:t>
      </w:r>
      <w:proofErr w:type="spellEnd"/>
      <w:r w:rsidRPr="003D1B79">
        <w:rPr>
          <w:rFonts w:ascii="Arial" w:hAnsi="Arial" w:cs="Arial"/>
          <w:sz w:val="24"/>
          <w:szCs w:val="24"/>
        </w:rPr>
        <w:t xml:space="preserve">) sempre a(s) PARTE(S) que </w:t>
      </w:r>
      <w:r w:rsidR="00422CD1" w:rsidRPr="003D1B79">
        <w:rPr>
          <w:rFonts w:ascii="Arial" w:hAnsi="Arial" w:cs="Arial"/>
          <w:sz w:val="24"/>
          <w:szCs w:val="24"/>
        </w:rPr>
        <w:t>divulgar</w:t>
      </w:r>
      <w:r w:rsidRPr="003D1B79">
        <w:rPr>
          <w:rFonts w:ascii="Arial" w:hAnsi="Arial" w:cs="Arial"/>
          <w:sz w:val="24"/>
          <w:szCs w:val="24"/>
        </w:rPr>
        <w:t>(em)</w:t>
      </w:r>
      <w:r w:rsidR="00422CD1" w:rsidRPr="003D1B79">
        <w:rPr>
          <w:rFonts w:ascii="Arial" w:hAnsi="Arial" w:cs="Arial"/>
          <w:sz w:val="24"/>
          <w:szCs w:val="24"/>
        </w:rPr>
        <w:t>, compartilhar(em) ou, de qualquer modo, transmitir(em)</w:t>
      </w:r>
      <w:r w:rsidRPr="003D1B79">
        <w:rPr>
          <w:rFonts w:ascii="Arial" w:hAnsi="Arial" w:cs="Arial"/>
          <w:sz w:val="24"/>
          <w:szCs w:val="24"/>
        </w:rPr>
        <w:t xml:space="preserve"> informações, e PARTE(S) RECEPTORA(S) será(</w:t>
      </w:r>
      <w:proofErr w:type="spellStart"/>
      <w:r w:rsidRPr="003D1B79">
        <w:rPr>
          <w:rFonts w:ascii="Arial" w:hAnsi="Arial" w:cs="Arial"/>
          <w:sz w:val="24"/>
          <w:szCs w:val="24"/>
        </w:rPr>
        <w:t>ão</w:t>
      </w:r>
      <w:proofErr w:type="spellEnd"/>
      <w:r w:rsidRPr="003D1B79">
        <w:rPr>
          <w:rFonts w:ascii="Arial" w:hAnsi="Arial" w:cs="Arial"/>
          <w:sz w:val="24"/>
          <w:szCs w:val="24"/>
        </w:rPr>
        <w:t>) sempre a(s) PARTE(S) que</w:t>
      </w:r>
      <w:r w:rsidR="00422CD1" w:rsidRPr="003D1B79">
        <w:rPr>
          <w:rFonts w:ascii="Arial" w:hAnsi="Arial" w:cs="Arial"/>
          <w:sz w:val="24"/>
          <w:szCs w:val="24"/>
        </w:rPr>
        <w:t>, em função da divulgação,</w:t>
      </w:r>
      <w:r w:rsidRPr="003D1B79">
        <w:rPr>
          <w:rFonts w:ascii="Arial" w:hAnsi="Arial" w:cs="Arial"/>
          <w:sz w:val="24"/>
          <w:szCs w:val="24"/>
        </w:rPr>
        <w:t xml:space="preserve"> </w:t>
      </w:r>
      <w:r w:rsidR="00422CD1" w:rsidRPr="003D1B79">
        <w:rPr>
          <w:rFonts w:ascii="Arial" w:hAnsi="Arial" w:cs="Arial"/>
          <w:sz w:val="24"/>
          <w:szCs w:val="24"/>
        </w:rPr>
        <w:t>tomar</w:t>
      </w:r>
      <w:r w:rsidRPr="003D1B79">
        <w:rPr>
          <w:rFonts w:ascii="Arial" w:hAnsi="Arial" w:cs="Arial"/>
          <w:sz w:val="24"/>
          <w:szCs w:val="24"/>
        </w:rPr>
        <w:t xml:space="preserve">(em) </w:t>
      </w:r>
      <w:r w:rsidR="00422CD1" w:rsidRPr="003D1B79">
        <w:rPr>
          <w:rFonts w:ascii="Arial" w:hAnsi="Arial" w:cs="Arial"/>
          <w:sz w:val="24"/>
          <w:szCs w:val="24"/>
        </w:rPr>
        <w:t>conhecimento d</w:t>
      </w:r>
      <w:r w:rsidRPr="003D1B79">
        <w:rPr>
          <w:rFonts w:ascii="Arial" w:hAnsi="Arial" w:cs="Arial"/>
          <w:sz w:val="24"/>
          <w:szCs w:val="24"/>
        </w:rPr>
        <w:t>as informações;</w:t>
      </w:r>
    </w:p>
    <w:p w14:paraId="4692DFCF" w14:textId="77777777" w:rsidR="00221F3D" w:rsidRPr="003D1B79" w:rsidRDefault="00221F3D" w:rsidP="0065476B">
      <w:pPr>
        <w:pStyle w:val="PargrafodaLista"/>
        <w:autoSpaceDE w:val="0"/>
        <w:autoSpaceDN w:val="0"/>
        <w:adjustRightInd w:val="0"/>
        <w:spacing w:after="0" w:line="360" w:lineRule="auto"/>
        <w:ind w:left="1077"/>
        <w:jc w:val="both"/>
        <w:rPr>
          <w:rFonts w:ascii="Arial" w:hAnsi="Arial" w:cs="Arial"/>
          <w:bCs/>
          <w:sz w:val="24"/>
          <w:szCs w:val="24"/>
        </w:rPr>
      </w:pPr>
    </w:p>
    <w:p w14:paraId="2ACA2BC7" w14:textId="1ADD3349" w:rsidR="00F948D7" w:rsidRPr="003D1B79" w:rsidRDefault="00F948D7" w:rsidP="0065476B">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rPr>
        <w:t xml:space="preserve">Resolvem as </w:t>
      </w:r>
      <w:r w:rsidRPr="003D1B79">
        <w:rPr>
          <w:rFonts w:ascii="Arial" w:eastAsia="MS UI Gothic" w:hAnsi="Arial" w:cs="Arial"/>
          <w:bCs/>
          <w:color w:val="000000"/>
          <w:sz w:val="24"/>
          <w:szCs w:val="24"/>
        </w:rPr>
        <w:t>PARTES</w:t>
      </w:r>
      <w:r w:rsidR="00422CD1" w:rsidRPr="003D1B79">
        <w:rPr>
          <w:rFonts w:ascii="Arial" w:eastAsia="MS UI Gothic" w:hAnsi="Arial" w:cs="Arial"/>
          <w:bCs/>
          <w:color w:val="000000"/>
          <w:sz w:val="24"/>
          <w:szCs w:val="24"/>
        </w:rPr>
        <w:t>,</w:t>
      </w:r>
      <w:r w:rsidRPr="003D1B79">
        <w:rPr>
          <w:rFonts w:ascii="Arial" w:eastAsia="MS UI Gothic" w:hAnsi="Arial" w:cs="Arial"/>
          <w:color w:val="000000"/>
          <w:sz w:val="24"/>
          <w:szCs w:val="24"/>
        </w:rPr>
        <w:t xml:space="preserve"> celebrar o presente </w:t>
      </w:r>
      <w:r w:rsidRPr="003D1B79">
        <w:rPr>
          <w:rFonts w:ascii="Arial" w:eastAsia="MS UI Gothic" w:hAnsi="Arial" w:cs="Arial"/>
          <w:bCs/>
          <w:color w:val="000000"/>
          <w:sz w:val="24"/>
          <w:szCs w:val="24"/>
        </w:rPr>
        <w:t>ACORDO DE CONFIDENCIALIDADE</w:t>
      </w:r>
      <w:r w:rsidRPr="003D1B79">
        <w:rPr>
          <w:rFonts w:ascii="Arial" w:eastAsia="MS UI Gothic" w:hAnsi="Arial" w:cs="Arial"/>
          <w:color w:val="000000"/>
          <w:sz w:val="24"/>
          <w:szCs w:val="24"/>
        </w:rPr>
        <w:t xml:space="preserve"> (“ACORDO”) como condição para a transmissão das INFORMAÇÕES </w:t>
      </w:r>
      <w:r w:rsidR="00352529" w:rsidRPr="003D1B79">
        <w:rPr>
          <w:rFonts w:ascii="Arial" w:eastAsia="MS UI Gothic" w:hAnsi="Arial" w:cs="Arial"/>
          <w:color w:val="000000"/>
          <w:sz w:val="24"/>
          <w:szCs w:val="24"/>
        </w:rPr>
        <w:t>CONFIDENCIAIS que</w:t>
      </w:r>
      <w:r w:rsidRPr="003D1B79">
        <w:rPr>
          <w:rFonts w:ascii="Arial" w:eastAsia="MS UI Gothic" w:hAnsi="Arial" w:cs="Arial"/>
          <w:color w:val="000000"/>
          <w:sz w:val="24"/>
          <w:szCs w:val="24"/>
        </w:rPr>
        <w:t xml:space="preserve"> se regerá pelas seguintes Cláusulas e Condições: </w:t>
      </w:r>
    </w:p>
    <w:p w14:paraId="28FE3328" w14:textId="77777777" w:rsidR="00F948D7" w:rsidRPr="003D1B79" w:rsidRDefault="00F948D7" w:rsidP="0065476B">
      <w:pPr>
        <w:spacing w:after="0" w:line="360" w:lineRule="auto"/>
        <w:jc w:val="both"/>
        <w:rPr>
          <w:rFonts w:ascii="Arial" w:eastAsia="MS UI Gothic" w:hAnsi="Arial" w:cs="Arial"/>
          <w:color w:val="000000"/>
          <w:sz w:val="24"/>
          <w:szCs w:val="24"/>
        </w:rPr>
      </w:pPr>
    </w:p>
    <w:p w14:paraId="3AFD5269" w14:textId="5EC0C980" w:rsidR="00F948D7" w:rsidRPr="003D1B79" w:rsidRDefault="00F948D7" w:rsidP="0065476B">
      <w:pPr>
        <w:spacing w:after="0" w:line="360" w:lineRule="auto"/>
        <w:jc w:val="both"/>
        <w:rPr>
          <w:rFonts w:ascii="Arial" w:eastAsia="MS UI Gothic" w:hAnsi="Arial" w:cs="Arial"/>
          <w:b/>
          <w:color w:val="000000"/>
          <w:sz w:val="24"/>
          <w:szCs w:val="24"/>
        </w:rPr>
      </w:pPr>
      <w:r w:rsidRPr="003D1B79">
        <w:rPr>
          <w:rFonts w:ascii="Arial" w:eastAsia="MS UI Gothic" w:hAnsi="Arial" w:cs="Arial"/>
          <w:b/>
          <w:color w:val="000000"/>
          <w:sz w:val="24"/>
          <w:szCs w:val="24"/>
        </w:rPr>
        <w:t>CLÁUSULA PRIMEIRA – DO OBJETO</w:t>
      </w:r>
    </w:p>
    <w:p w14:paraId="234F478F" w14:textId="77777777" w:rsidR="00F948D7" w:rsidRPr="003D1B79" w:rsidRDefault="00F948D7" w:rsidP="0065476B">
      <w:pPr>
        <w:spacing w:after="0" w:line="360" w:lineRule="auto"/>
        <w:jc w:val="both"/>
        <w:rPr>
          <w:rFonts w:ascii="Arial" w:eastAsia="MS UI Gothic" w:hAnsi="Arial" w:cs="Arial"/>
          <w:color w:val="000000"/>
          <w:sz w:val="24"/>
          <w:szCs w:val="24"/>
        </w:rPr>
      </w:pPr>
    </w:p>
    <w:p w14:paraId="33790261" w14:textId="00BFDBD6" w:rsidR="00F948D7" w:rsidRPr="003D1B79" w:rsidRDefault="00F948D7" w:rsidP="0065476B">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rPr>
        <w:t>1.1 O objeto deste ACORDO é prover a necessária e adequada proteção às INFORMAÇÕES CONFIDENCIAIS fornecidas por uma das PARTES à outra, co</w:t>
      </w:r>
      <w:r w:rsidR="00221F3D" w:rsidRPr="003D1B79">
        <w:rPr>
          <w:rFonts w:ascii="Arial" w:eastAsia="MS UI Gothic" w:hAnsi="Arial" w:cs="Arial"/>
          <w:color w:val="000000"/>
          <w:sz w:val="24"/>
          <w:szCs w:val="24"/>
        </w:rPr>
        <w:t xml:space="preserve">m o fim de discutir e avaliar o plano de negócios do empreendimento, bem como a formatação final da parceira, </w:t>
      </w:r>
      <w:r w:rsidR="00B70E2D" w:rsidRPr="003D1B79">
        <w:rPr>
          <w:rFonts w:ascii="Arial" w:eastAsia="MS UI Gothic" w:hAnsi="Arial" w:cs="Arial"/>
          <w:color w:val="000000"/>
          <w:sz w:val="24"/>
          <w:szCs w:val="24"/>
        </w:rPr>
        <w:t xml:space="preserve">englobando os aspectos estratégicos, de governança e da futura sociedade a ser constituída. </w:t>
      </w:r>
    </w:p>
    <w:p w14:paraId="445D1D61" w14:textId="77777777" w:rsidR="00F948D7" w:rsidRPr="003D1B79" w:rsidRDefault="00F948D7" w:rsidP="0065476B">
      <w:pPr>
        <w:spacing w:after="0" w:line="360" w:lineRule="auto"/>
        <w:jc w:val="both"/>
        <w:rPr>
          <w:rFonts w:ascii="Arial" w:eastAsia="MS UI Gothic" w:hAnsi="Arial" w:cs="Arial"/>
          <w:color w:val="000000"/>
          <w:sz w:val="24"/>
          <w:szCs w:val="24"/>
        </w:rPr>
      </w:pPr>
    </w:p>
    <w:p w14:paraId="433CD96C" w14:textId="77777777" w:rsidR="00F948D7" w:rsidRPr="003D1B79" w:rsidRDefault="00F948D7" w:rsidP="0065476B">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rPr>
        <w:t>1.2 As estipulações e obrigações constantes do presente ACORDO serão aplicadas a toda e qualquer informação que seja revelada pelas PARTES.</w:t>
      </w:r>
    </w:p>
    <w:p w14:paraId="015CB3BC" w14:textId="77777777" w:rsidR="00FC2E3E" w:rsidRPr="003D1B79" w:rsidRDefault="00FC2E3E" w:rsidP="0065476B">
      <w:pPr>
        <w:spacing w:after="0" w:line="360" w:lineRule="auto"/>
        <w:jc w:val="both"/>
        <w:rPr>
          <w:rFonts w:ascii="Arial" w:eastAsia="MS UI Gothic" w:hAnsi="Arial" w:cs="Arial"/>
          <w:color w:val="000000"/>
          <w:sz w:val="24"/>
          <w:szCs w:val="24"/>
        </w:rPr>
      </w:pPr>
    </w:p>
    <w:p w14:paraId="5F63ADCD" w14:textId="24FF13B6" w:rsidR="00F948D7" w:rsidRPr="003D1B79" w:rsidRDefault="00F948D7" w:rsidP="0065476B">
      <w:pPr>
        <w:spacing w:after="0" w:line="360" w:lineRule="auto"/>
        <w:jc w:val="both"/>
        <w:rPr>
          <w:rFonts w:ascii="Arial" w:eastAsia="MS UI Gothic" w:hAnsi="Arial" w:cs="Arial"/>
          <w:b/>
          <w:color w:val="000000"/>
          <w:sz w:val="24"/>
          <w:szCs w:val="24"/>
        </w:rPr>
      </w:pPr>
      <w:r w:rsidRPr="003D1B79">
        <w:rPr>
          <w:rFonts w:ascii="Arial" w:eastAsia="MS UI Gothic" w:hAnsi="Arial" w:cs="Arial"/>
          <w:b/>
          <w:color w:val="000000"/>
          <w:sz w:val="24"/>
          <w:szCs w:val="24"/>
        </w:rPr>
        <w:t>CLÁUSULA SEGUNDA – DAS INFORMAÇÕES CONFIDENCIAIS</w:t>
      </w:r>
    </w:p>
    <w:p w14:paraId="0E0F7581" w14:textId="77777777" w:rsidR="00F948D7" w:rsidRPr="003D1B79" w:rsidRDefault="00F948D7" w:rsidP="0065476B">
      <w:pPr>
        <w:spacing w:after="0" w:line="360" w:lineRule="auto"/>
        <w:jc w:val="both"/>
        <w:rPr>
          <w:rFonts w:ascii="Arial" w:eastAsia="MS UI Gothic" w:hAnsi="Arial" w:cs="Arial"/>
          <w:color w:val="000000"/>
          <w:sz w:val="24"/>
          <w:szCs w:val="24"/>
        </w:rPr>
      </w:pPr>
    </w:p>
    <w:p w14:paraId="021B9C26" w14:textId="00A34334" w:rsidR="00F948D7" w:rsidRPr="003D1B79" w:rsidRDefault="00F948D7" w:rsidP="0065476B">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rPr>
        <w:t>2.1 As PARTES, por seus diretores, empregados, prepostos, representantes, sócios, acionistas ou empresas a ela ligadas ou coligadas, parceiros tecnológicos (“REPRESENTANTES”), neste ato</w:t>
      </w:r>
      <w:r w:rsidR="00422CD1" w:rsidRPr="003D1B79">
        <w:rPr>
          <w:rFonts w:ascii="Arial" w:eastAsia="MS UI Gothic" w:hAnsi="Arial" w:cs="Arial"/>
          <w:color w:val="000000"/>
          <w:sz w:val="24"/>
          <w:szCs w:val="24"/>
        </w:rPr>
        <w:t>,</w:t>
      </w:r>
      <w:r w:rsidRPr="003D1B79">
        <w:rPr>
          <w:rFonts w:ascii="Arial" w:eastAsia="MS UI Gothic" w:hAnsi="Arial" w:cs="Arial"/>
          <w:color w:val="000000"/>
          <w:sz w:val="24"/>
          <w:szCs w:val="24"/>
        </w:rPr>
        <w:t xml:space="preserve"> obrigam</w:t>
      </w:r>
      <w:r w:rsidR="00422CD1" w:rsidRPr="003D1B79">
        <w:rPr>
          <w:rFonts w:ascii="Arial" w:eastAsia="MS UI Gothic" w:hAnsi="Arial" w:cs="Arial"/>
          <w:color w:val="000000"/>
          <w:sz w:val="24"/>
          <w:szCs w:val="24"/>
        </w:rPr>
        <w:t>-se</w:t>
      </w:r>
      <w:r w:rsidRPr="003D1B79">
        <w:rPr>
          <w:rFonts w:ascii="Arial" w:eastAsia="MS UI Gothic" w:hAnsi="Arial" w:cs="Arial"/>
          <w:color w:val="000000"/>
          <w:sz w:val="24"/>
          <w:szCs w:val="24"/>
        </w:rPr>
        <w:t xml:space="preserve"> a manter o mais absoluto sigilo em relação a todas e quaisq</w:t>
      </w:r>
      <w:r w:rsidR="00B70E2D" w:rsidRPr="003D1B79">
        <w:rPr>
          <w:rFonts w:ascii="Arial" w:eastAsia="MS UI Gothic" w:hAnsi="Arial" w:cs="Arial"/>
          <w:color w:val="000000"/>
          <w:sz w:val="24"/>
          <w:szCs w:val="24"/>
        </w:rPr>
        <w:t xml:space="preserve">uer INFORMAÇÕES </w:t>
      </w:r>
      <w:r w:rsidR="00B70E2D" w:rsidRPr="003D1B79">
        <w:rPr>
          <w:rFonts w:ascii="Arial" w:eastAsia="MS UI Gothic" w:hAnsi="Arial" w:cs="Arial"/>
          <w:color w:val="000000"/>
          <w:sz w:val="24"/>
          <w:szCs w:val="24"/>
        </w:rPr>
        <w:lastRenderedPageBreak/>
        <w:t>CONFIDENCIAI</w:t>
      </w:r>
      <w:r w:rsidR="00422CD1" w:rsidRPr="003D1B79">
        <w:rPr>
          <w:rFonts w:ascii="Arial" w:eastAsia="MS UI Gothic" w:hAnsi="Arial" w:cs="Arial"/>
          <w:color w:val="000000"/>
          <w:sz w:val="24"/>
          <w:szCs w:val="24"/>
        </w:rPr>
        <w:t>S</w:t>
      </w:r>
      <w:r w:rsidR="00B70E2D" w:rsidRPr="003D1B79">
        <w:rPr>
          <w:rFonts w:ascii="Arial" w:eastAsia="MS UI Gothic" w:hAnsi="Arial" w:cs="Arial"/>
          <w:color w:val="000000"/>
          <w:sz w:val="24"/>
          <w:szCs w:val="24"/>
        </w:rPr>
        <w:t>, conforme abaixo definida</w:t>
      </w:r>
      <w:r w:rsidR="00422CD1" w:rsidRPr="003D1B79">
        <w:rPr>
          <w:rFonts w:ascii="Arial" w:eastAsia="MS UI Gothic" w:hAnsi="Arial" w:cs="Arial"/>
          <w:color w:val="000000"/>
          <w:sz w:val="24"/>
          <w:szCs w:val="24"/>
        </w:rPr>
        <w:t>s</w:t>
      </w:r>
      <w:r w:rsidR="00B70E2D" w:rsidRPr="003D1B79">
        <w:rPr>
          <w:rFonts w:ascii="Arial" w:eastAsia="MS UI Gothic" w:hAnsi="Arial" w:cs="Arial"/>
          <w:color w:val="000000"/>
          <w:sz w:val="24"/>
          <w:szCs w:val="24"/>
        </w:rPr>
        <w:t>,</w:t>
      </w:r>
      <w:r w:rsidRPr="003D1B79">
        <w:rPr>
          <w:rFonts w:ascii="Arial" w:eastAsia="MS UI Gothic" w:hAnsi="Arial" w:cs="Arial"/>
          <w:color w:val="000000"/>
          <w:sz w:val="24"/>
          <w:szCs w:val="24"/>
        </w:rPr>
        <w:t xml:space="preserve"> que venham a ser, a partir desta data, fornecida </w:t>
      </w:r>
      <w:r w:rsidR="00422CD1" w:rsidRPr="003D1B79">
        <w:rPr>
          <w:rFonts w:ascii="Arial" w:eastAsia="MS UI Gothic" w:hAnsi="Arial" w:cs="Arial"/>
          <w:color w:val="000000"/>
          <w:sz w:val="24"/>
          <w:szCs w:val="24"/>
        </w:rPr>
        <w:t xml:space="preserve">ou por qualquer forma divulgada </w:t>
      </w:r>
      <w:r w:rsidRPr="003D1B79">
        <w:rPr>
          <w:rFonts w:ascii="Arial" w:eastAsia="MS UI Gothic" w:hAnsi="Arial" w:cs="Arial"/>
          <w:color w:val="000000"/>
          <w:sz w:val="24"/>
          <w:szCs w:val="24"/>
        </w:rPr>
        <w:t xml:space="preserve">por uma PARTE à outra. </w:t>
      </w:r>
    </w:p>
    <w:p w14:paraId="78421FD0" w14:textId="77777777" w:rsidR="00F948D7" w:rsidRPr="003D1B79" w:rsidRDefault="00F948D7" w:rsidP="0065476B">
      <w:pPr>
        <w:spacing w:after="0" w:line="360" w:lineRule="auto"/>
        <w:jc w:val="both"/>
        <w:rPr>
          <w:rFonts w:ascii="Arial" w:eastAsia="MS UI Gothic" w:hAnsi="Arial" w:cs="Arial"/>
          <w:color w:val="000000"/>
          <w:sz w:val="24"/>
          <w:szCs w:val="24"/>
        </w:rPr>
      </w:pPr>
    </w:p>
    <w:p w14:paraId="06E90E11" w14:textId="77777777" w:rsidR="00422CD1" w:rsidRPr="003D1B79" w:rsidRDefault="00F948D7" w:rsidP="0065476B">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rPr>
        <w:t xml:space="preserve">2.2 Deverão ser consideradas INFORMAÇÕES CONFIDENCIAIS toda e qualquer informação escrita ou oral revelada por uma PARTE à outra PARTE, contendo </w:t>
      </w:r>
      <w:r w:rsidR="00B70E2D" w:rsidRPr="003D1B79">
        <w:rPr>
          <w:rFonts w:ascii="Arial" w:eastAsia="MS UI Gothic" w:hAnsi="Arial" w:cs="Arial"/>
          <w:color w:val="000000"/>
          <w:sz w:val="24"/>
          <w:szCs w:val="24"/>
        </w:rPr>
        <w:t>ou não a expressão “CONFIDENCIAL</w:t>
      </w:r>
      <w:r w:rsidR="008D69CC" w:rsidRPr="003D1B79">
        <w:rPr>
          <w:rFonts w:ascii="Arial" w:eastAsia="MS UI Gothic" w:hAnsi="Arial" w:cs="Arial"/>
          <w:color w:val="000000"/>
          <w:sz w:val="24"/>
          <w:szCs w:val="24"/>
        </w:rPr>
        <w:t xml:space="preserve">”, que visa discutir e avaliar o plano de negócios do empreendimento, bem como a formatação final da parceira, englobando os aspectos estratégicos, de governança e da futura sociedade a ser constituída. </w:t>
      </w:r>
    </w:p>
    <w:p w14:paraId="1F3F51A8" w14:textId="77777777" w:rsidR="00422CD1" w:rsidRPr="003D1B79" w:rsidRDefault="00422CD1" w:rsidP="0065476B">
      <w:pPr>
        <w:spacing w:after="0" w:line="360" w:lineRule="auto"/>
        <w:jc w:val="both"/>
        <w:rPr>
          <w:rFonts w:ascii="Arial" w:eastAsia="MS UI Gothic" w:hAnsi="Arial" w:cs="Arial"/>
          <w:color w:val="000000"/>
          <w:sz w:val="24"/>
          <w:szCs w:val="24"/>
        </w:rPr>
      </w:pPr>
    </w:p>
    <w:p w14:paraId="1BCB6FBE" w14:textId="63F4125C" w:rsidR="00F948D7" w:rsidRPr="003D1B79" w:rsidRDefault="00422CD1" w:rsidP="0065476B">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rPr>
        <w:t>2.2.1</w:t>
      </w:r>
      <w:r w:rsidR="00F948D7" w:rsidRPr="003D1B79">
        <w:rPr>
          <w:rFonts w:ascii="Arial" w:eastAsia="MS UI Gothic" w:hAnsi="Arial" w:cs="Arial"/>
          <w:color w:val="000000"/>
          <w:sz w:val="24"/>
          <w:szCs w:val="24"/>
        </w:rPr>
        <w:t xml:space="preserve"> O objeto do presente ACORDO abrangerá toda informação escrita, verbal ou de qualquer outro modo apresentada, tangível ou intangível, podendo incluir, mas não se limitando</w:t>
      </w:r>
      <w:r w:rsidRPr="003D1B79">
        <w:rPr>
          <w:rFonts w:ascii="Arial" w:eastAsia="MS UI Gothic" w:hAnsi="Arial" w:cs="Arial"/>
          <w:color w:val="000000"/>
          <w:sz w:val="24"/>
          <w:szCs w:val="24"/>
        </w:rPr>
        <w:t>,</w:t>
      </w:r>
      <w:r w:rsidR="00F948D7" w:rsidRPr="003D1B79">
        <w:rPr>
          <w:rFonts w:ascii="Arial" w:eastAsia="MS UI Gothic" w:hAnsi="Arial" w:cs="Arial"/>
          <w:color w:val="000000"/>
          <w:sz w:val="24"/>
          <w:szCs w:val="24"/>
        </w:rPr>
        <w:t xml:space="preserve"> a informações técnicas, informações come</w:t>
      </w:r>
      <w:r w:rsidR="00B70E2D" w:rsidRPr="003D1B79">
        <w:rPr>
          <w:rFonts w:ascii="Arial" w:eastAsia="MS UI Gothic" w:hAnsi="Arial" w:cs="Arial"/>
          <w:color w:val="000000"/>
          <w:sz w:val="24"/>
          <w:szCs w:val="24"/>
        </w:rPr>
        <w:t xml:space="preserve">rciais e econômico-financeiras, a qualquer dado gerado, coletado ou utilizado nas operações de negociações entre as PARTES, </w:t>
      </w:r>
      <w:r w:rsidR="00F948D7" w:rsidRPr="003D1B79">
        <w:rPr>
          <w:rFonts w:ascii="Arial" w:eastAsia="MS UI Gothic" w:hAnsi="Arial" w:cs="Arial"/>
          <w:color w:val="000000"/>
          <w:sz w:val="24"/>
          <w:szCs w:val="24"/>
        </w:rPr>
        <w:t>podendo</w:t>
      </w:r>
      <w:r w:rsidRPr="003D1B79">
        <w:rPr>
          <w:rFonts w:ascii="Arial" w:eastAsia="MS UI Gothic" w:hAnsi="Arial" w:cs="Arial"/>
          <w:color w:val="000000"/>
          <w:sz w:val="24"/>
          <w:szCs w:val="24"/>
        </w:rPr>
        <w:t>,</w:t>
      </w:r>
      <w:r w:rsidR="00F948D7" w:rsidRPr="003D1B79">
        <w:rPr>
          <w:rFonts w:ascii="Arial" w:eastAsia="MS UI Gothic" w:hAnsi="Arial" w:cs="Arial"/>
          <w:color w:val="000000"/>
          <w:sz w:val="24"/>
          <w:szCs w:val="24"/>
        </w:rPr>
        <w:t xml:space="preserve"> estas, também, no todo ou em parte, consistir </w:t>
      </w:r>
      <w:r w:rsidR="00B70E2D" w:rsidRPr="003D1B79">
        <w:rPr>
          <w:rFonts w:ascii="Arial" w:eastAsia="MS UI Gothic" w:hAnsi="Arial" w:cs="Arial"/>
          <w:color w:val="000000"/>
          <w:sz w:val="24"/>
          <w:szCs w:val="24"/>
        </w:rPr>
        <w:t xml:space="preserve">em </w:t>
      </w:r>
      <w:r w:rsidR="00F948D7" w:rsidRPr="003D1B79">
        <w:rPr>
          <w:rFonts w:ascii="Arial" w:eastAsia="MS UI Gothic" w:hAnsi="Arial" w:cs="Arial"/>
          <w:color w:val="000000"/>
          <w:sz w:val="24"/>
          <w:szCs w:val="24"/>
        </w:rPr>
        <w:t xml:space="preserve">plantas, croquis, desenhos, cálculos, </w:t>
      </w:r>
      <w:r w:rsidRPr="003D1B79">
        <w:rPr>
          <w:rFonts w:ascii="Arial" w:eastAsia="MS UI Gothic" w:hAnsi="Arial" w:cs="Arial"/>
          <w:color w:val="000000"/>
          <w:sz w:val="24"/>
          <w:szCs w:val="24"/>
        </w:rPr>
        <w:t xml:space="preserve">estudos de engenharia, memoriais </w:t>
      </w:r>
      <w:r w:rsidR="00F948D7" w:rsidRPr="003D1B79">
        <w:rPr>
          <w:rFonts w:ascii="Arial" w:eastAsia="MS UI Gothic" w:hAnsi="Arial" w:cs="Arial"/>
          <w:color w:val="000000"/>
          <w:sz w:val="24"/>
          <w:szCs w:val="24"/>
        </w:rPr>
        <w:t>descritivos</w:t>
      </w:r>
      <w:r w:rsidR="00F948D7" w:rsidRPr="003D1B79">
        <w:rPr>
          <w:rFonts w:ascii="Arial" w:eastAsia="MS UI Gothic" w:hAnsi="Arial" w:cs="Arial"/>
          <w:i/>
          <w:color w:val="000000"/>
          <w:sz w:val="24"/>
          <w:szCs w:val="24"/>
        </w:rPr>
        <w:t>, know-how</w:t>
      </w:r>
      <w:r w:rsidR="00F948D7" w:rsidRPr="003D1B79">
        <w:rPr>
          <w:rFonts w:ascii="Arial" w:eastAsia="MS UI Gothic" w:hAnsi="Arial" w:cs="Arial"/>
          <w:color w:val="000000"/>
          <w:sz w:val="24"/>
          <w:szCs w:val="24"/>
        </w:rPr>
        <w:t>, técnicas, diagramas</w:t>
      </w:r>
      <w:r w:rsidRPr="003D1B79">
        <w:rPr>
          <w:rFonts w:ascii="Arial" w:eastAsia="MS UI Gothic" w:hAnsi="Arial" w:cs="Arial"/>
          <w:color w:val="000000"/>
          <w:sz w:val="24"/>
          <w:szCs w:val="24"/>
        </w:rPr>
        <w:t>, diagramas eletroeletrônicos</w:t>
      </w:r>
      <w:r w:rsidR="00F948D7" w:rsidRPr="003D1B79">
        <w:rPr>
          <w:rFonts w:ascii="Arial" w:eastAsia="MS UI Gothic" w:hAnsi="Arial" w:cs="Arial"/>
          <w:color w:val="000000"/>
          <w:sz w:val="24"/>
          <w:szCs w:val="24"/>
        </w:rPr>
        <w:t>, fotografias, programas computacionais, discos, disque</w:t>
      </w:r>
      <w:r w:rsidR="00B70E2D" w:rsidRPr="003D1B79">
        <w:rPr>
          <w:rFonts w:ascii="Arial" w:eastAsia="MS UI Gothic" w:hAnsi="Arial" w:cs="Arial"/>
          <w:color w:val="000000"/>
          <w:sz w:val="24"/>
          <w:szCs w:val="24"/>
        </w:rPr>
        <w:t>tes, fitas, contrato</w:t>
      </w:r>
      <w:r w:rsidR="00F948D7" w:rsidRPr="003D1B79">
        <w:rPr>
          <w:rFonts w:ascii="Arial" w:eastAsia="MS UI Gothic" w:hAnsi="Arial" w:cs="Arial"/>
          <w:color w:val="000000"/>
          <w:sz w:val="24"/>
          <w:szCs w:val="24"/>
        </w:rPr>
        <w:t>s</w:t>
      </w:r>
      <w:r w:rsidRPr="003D1B79">
        <w:rPr>
          <w:rFonts w:ascii="Arial" w:eastAsia="MS UI Gothic" w:hAnsi="Arial" w:cs="Arial"/>
          <w:color w:val="000000"/>
          <w:sz w:val="24"/>
          <w:szCs w:val="24"/>
        </w:rPr>
        <w:t xml:space="preserve"> e documentos de natureza ou conteúdo equivalente</w:t>
      </w:r>
      <w:r w:rsidR="00F948D7" w:rsidRPr="003D1B79">
        <w:rPr>
          <w:rFonts w:ascii="Arial" w:eastAsia="MS UI Gothic" w:hAnsi="Arial" w:cs="Arial"/>
          <w:color w:val="000000"/>
          <w:sz w:val="24"/>
          <w:szCs w:val="24"/>
        </w:rPr>
        <w:t>, planos de negócios, processos, projetos, conceitos de produto, especificações, amostras, clientes, nomes de revendedores e/ou distribuidores, preços e custos, definições e informações mercadológicas, invenções, outras informações técn</w:t>
      </w:r>
      <w:r w:rsidR="00B70E2D" w:rsidRPr="003D1B79">
        <w:rPr>
          <w:rFonts w:ascii="Arial" w:eastAsia="MS UI Gothic" w:hAnsi="Arial" w:cs="Arial"/>
          <w:color w:val="000000"/>
          <w:sz w:val="24"/>
          <w:szCs w:val="24"/>
        </w:rPr>
        <w:t>icas, financeiras ou comerciais e todas as negociações do referido empreendimento,</w:t>
      </w:r>
      <w:r w:rsidR="00F948D7" w:rsidRPr="003D1B79">
        <w:rPr>
          <w:rFonts w:ascii="Arial" w:eastAsia="MS UI Gothic" w:hAnsi="Arial" w:cs="Arial"/>
          <w:color w:val="000000"/>
          <w:sz w:val="24"/>
          <w:szCs w:val="24"/>
        </w:rPr>
        <w:t xml:space="preserve"> doravante denominados “INFORMAÇÕES CONFIDENCIAIS”. </w:t>
      </w:r>
    </w:p>
    <w:p w14:paraId="668A9C45" w14:textId="77777777" w:rsidR="00F948D7" w:rsidRPr="003D1B79" w:rsidRDefault="00F948D7" w:rsidP="0065476B">
      <w:pPr>
        <w:spacing w:after="0" w:line="360" w:lineRule="auto"/>
        <w:jc w:val="both"/>
        <w:rPr>
          <w:rFonts w:ascii="Arial" w:eastAsia="MS UI Gothic" w:hAnsi="Arial" w:cs="Arial"/>
          <w:color w:val="000000"/>
          <w:sz w:val="24"/>
          <w:szCs w:val="24"/>
        </w:rPr>
      </w:pPr>
    </w:p>
    <w:p w14:paraId="6E99F182" w14:textId="6C57B22D" w:rsidR="00F948D7" w:rsidRPr="003D1B79" w:rsidRDefault="00F948D7" w:rsidP="0065476B">
      <w:pPr>
        <w:spacing w:after="0" w:line="360" w:lineRule="auto"/>
        <w:jc w:val="both"/>
        <w:rPr>
          <w:rFonts w:ascii="Arial" w:hAnsi="Arial" w:cs="Arial"/>
          <w:bCs/>
          <w:sz w:val="24"/>
          <w:szCs w:val="24"/>
        </w:rPr>
      </w:pPr>
      <w:r w:rsidRPr="003D1B79">
        <w:rPr>
          <w:rFonts w:ascii="Arial" w:eastAsia="MS UI Gothic" w:hAnsi="Arial" w:cs="Arial"/>
          <w:color w:val="000000"/>
          <w:sz w:val="24"/>
          <w:szCs w:val="24"/>
        </w:rPr>
        <w:t xml:space="preserve">2.3 As PARTES se obrigam, expressamente, a não comunicar, revelar, utilizar, reproduzir, dar conhecimento ou disponibilizar, em nenhuma hipótese, a terceiros, sobretudo às sociedades concorrentes </w:t>
      </w:r>
      <w:r w:rsidR="00422CD1" w:rsidRPr="003D1B79">
        <w:rPr>
          <w:rFonts w:ascii="Arial" w:eastAsia="MS UI Gothic" w:hAnsi="Arial" w:cs="Arial"/>
          <w:color w:val="000000"/>
          <w:sz w:val="24"/>
          <w:szCs w:val="24"/>
        </w:rPr>
        <w:t>e/</w:t>
      </w:r>
      <w:r w:rsidRPr="003D1B79">
        <w:rPr>
          <w:rFonts w:ascii="Arial" w:eastAsia="MS UI Gothic" w:hAnsi="Arial" w:cs="Arial"/>
          <w:color w:val="000000"/>
          <w:sz w:val="24"/>
          <w:szCs w:val="24"/>
        </w:rPr>
        <w:t>ou ao público em geral, as INFORMAÇÕES CONFIDENCIAIS,</w:t>
      </w:r>
      <w:r w:rsidR="00B70E2D" w:rsidRPr="003D1B79">
        <w:rPr>
          <w:rFonts w:ascii="Arial" w:eastAsia="MS UI Gothic" w:hAnsi="Arial" w:cs="Arial"/>
          <w:color w:val="000000"/>
          <w:sz w:val="24"/>
          <w:szCs w:val="24"/>
        </w:rPr>
        <w:t xml:space="preserve"> bem como a </w:t>
      </w:r>
      <w:r w:rsidR="00B70E2D" w:rsidRPr="003D1B79">
        <w:rPr>
          <w:rFonts w:ascii="Arial" w:hAnsi="Arial" w:cs="Arial"/>
          <w:sz w:val="24"/>
          <w:szCs w:val="24"/>
        </w:rPr>
        <w:t>não permitir que nenhum de seus diretores, empregados</w:t>
      </w:r>
      <w:r w:rsidR="00422CD1" w:rsidRPr="003D1B79">
        <w:rPr>
          <w:rFonts w:ascii="Arial" w:hAnsi="Arial" w:cs="Arial"/>
          <w:sz w:val="24"/>
          <w:szCs w:val="24"/>
        </w:rPr>
        <w:t xml:space="preserve">, colaboradores, parceiros comerciais, </w:t>
      </w:r>
      <w:r w:rsidR="00B70E2D" w:rsidRPr="003D1B79">
        <w:rPr>
          <w:rFonts w:ascii="Arial" w:hAnsi="Arial" w:cs="Arial"/>
          <w:sz w:val="24"/>
          <w:szCs w:val="24"/>
        </w:rPr>
        <w:t xml:space="preserve">prepostos </w:t>
      </w:r>
      <w:r w:rsidR="00422CD1" w:rsidRPr="003D1B79">
        <w:rPr>
          <w:rFonts w:ascii="Arial" w:hAnsi="Arial" w:cs="Arial"/>
          <w:sz w:val="24"/>
          <w:szCs w:val="24"/>
        </w:rPr>
        <w:lastRenderedPageBreak/>
        <w:t xml:space="preserve">e/ou qualquer pessoa que tenha acesso às informações em decorrência de qualquer tipo de vínculo com a PARTE </w:t>
      </w:r>
      <w:r w:rsidR="00B70E2D" w:rsidRPr="003D1B79">
        <w:rPr>
          <w:rFonts w:ascii="Arial" w:hAnsi="Arial" w:cs="Arial"/>
          <w:sz w:val="24"/>
          <w:szCs w:val="24"/>
        </w:rPr>
        <w:t xml:space="preserve">façam uso dessas </w:t>
      </w:r>
      <w:r w:rsidR="00B70E2D" w:rsidRPr="003D1B79">
        <w:rPr>
          <w:rFonts w:ascii="Arial" w:hAnsi="Arial" w:cs="Arial"/>
          <w:bCs/>
          <w:sz w:val="24"/>
          <w:szCs w:val="24"/>
        </w:rPr>
        <w:t>INFORMAÇÕES CONFIDENCIAIS</w:t>
      </w:r>
      <w:r w:rsidR="00B70E2D" w:rsidRPr="003D1B79">
        <w:rPr>
          <w:rFonts w:ascii="Arial" w:hAnsi="Arial" w:cs="Arial"/>
          <w:sz w:val="24"/>
          <w:szCs w:val="24"/>
        </w:rPr>
        <w:t xml:space="preserve"> de forma diversa da convencionada entre as </w:t>
      </w:r>
      <w:r w:rsidR="00B70E2D" w:rsidRPr="003D1B79">
        <w:rPr>
          <w:rFonts w:ascii="Arial" w:hAnsi="Arial" w:cs="Arial"/>
          <w:bCs/>
          <w:sz w:val="24"/>
          <w:szCs w:val="24"/>
        </w:rPr>
        <w:t>PARTE(S).</w:t>
      </w:r>
    </w:p>
    <w:p w14:paraId="6DA302CC" w14:textId="21AF3D2E" w:rsidR="00422CD1" w:rsidRPr="003D1B79" w:rsidRDefault="00422CD1" w:rsidP="0065476B">
      <w:pPr>
        <w:spacing w:after="0" w:line="360" w:lineRule="auto"/>
        <w:jc w:val="both"/>
        <w:rPr>
          <w:rFonts w:ascii="Arial" w:hAnsi="Arial" w:cs="Arial"/>
          <w:bCs/>
          <w:sz w:val="24"/>
          <w:szCs w:val="24"/>
        </w:rPr>
      </w:pPr>
    </w:p>
    <w:p w14:paraId="3EFE80CE" w14:textId="2DBF09DD" w:rsidR="00422CD1" w:rsidRPr="003D1B79" w:rsidRDefault="00422CD1" w:rsidP="0065476B">
      <w:pPr>
        <w:spacing w:after="0" w:line="360" w:lineRule="auto"/>
        <w:jc w:val="both"/>
        <w:rPr>
          <w:rFonts w:ascii="Arial" w:hAnsi="Arial" w:cs="Arial"/>
          <w:bCs/>
          <w:sz w:val="24"/>
          <w:szCs w:val="24"/>
        </w:rPr>
      </w:pPr>
      <w:r w:rsidRPr="003D1B79">
        <w:rPr>
          <w:rFonts w:ascii="Arial" w:hAnsi="Arial" w:cs="Arial"/>
          <w:bCs/>
          <w:sz w:val="24"/>
          <w:szCs w:val="24"/>
        </w:rPr>
        <w:t xml:space="preserve">2.3.1 O presente Acordo obriga a toda e qualquer sociedade controladora, controlada, </w:t>
      </w:r>
      <w:r w:rsidR="00C31323" w:rsidRPr="003D1B79">
        <w:rPr>
          <w:rFonts w:ascii="Arial" w:hAnsi="Arial" w:cs="Arial"/>
          <w:bCs/>
          <w:sz w:val="24"/>
          <w:szCs w:val="24"/>
        </w:rPr>
        <w:t xml:space="preserve">e </w:t>
      </w:r>
      <w:r w:rsidRPr="003D1B79">
        <w:rPr>
          <w:rFonts w:ascii="Arial" w:hAnsi="Arial" w:cs="Arial"/>
          <w:bCs/>
          <w:sz w:val="24"/>
          <w:szCs w:val="24"/>
        </w:rPr>
        <w:t>investida</w:t>
      </w:r>
      <w:r w:rsidR="00C31323" w:rsidRPr="003D1B79">
        <w:rPr>
          <w:rFonts w:ascii="Arial" w:hAnsi="Arial" w:cs="Arial"/>
          <w:bCs/>
          <w:sz w:val="24"/>
          <w:szCs w:val="24"/>
        </w:rPr>
        <w:t>, inclusive em caso de aquisição, fusão ou cisão, que tenha ou venha a ter vínculo com as PARTES.</w:t>
      </w:r>
    </w:p>
    <w:p w14:paraId="534BE3C4" w14:textId="77777777" w:rsidR="00422CD1" w:rsidRPr="003D1B79" w:rsidRDefault="00422CD1" w:rsidP="0065476B">
      <w:pPr>
        <w:spacing w:after="0" w:line="360" w:lineRule="auto"/>
        <w:jc w:val="both"/>
        <w:rPr>
          <w:rFonts w:ascii="Arial" w:hAnsi="Arial" w:cs="Arial"/>
          <w:bCs/>
          <w:sz w:val="24"/>
          <w:szCs w:val="24"/>
        </w:rPr>
      </w:pPr>
    </w:p>
    <w:p w14:paraId="5ACAC4EF" w14:textId="7B5B5644" w:rsidR="00422CD1" w:rsidRPr="003D1B79" w:rsidRDefault="00422CD1" w:rsidP="0065476B">
      <w:pPr>
        <w:spacing w:after="0" w:line="360" w:lineRule="auto"/>
        <w:jc w:val="both"/>
        <w:rPr>
          <w:rFonts w:ascii="Arial" w:hAnsi="Arial" w:cs="Arial"/>
          <w:bCs/>
          <w:sz w:val="24"/>
          <w:szCs w:val="24"/>
        </w:rPr>
      </w:pPr>
      <w:r w:rsidRPr="003D1B79">
        <w:rPr>
          <w:rFonts w:ascii="Arial" w:hAnsi="Arial" w:cs="Arial"/>
          <w:bCs/>
          <w:sz w:val="24"/>
          <w:szCs w:val="24"/>
        </w:rPr>
        <w:t xml:space="preserve">2.3.2 Para fins do presente Acordo, </w:t>
      </w:r>
      <w:r w:rsidR="00352529" w:rsidRPr="003D1B79">
        <w:rPr>
          <w:rFonts w:ascii="Arial" w:hAnsi="Arial" w:cs="Arial"/>
          <w:bCs/>
          <w:sz w:val="24"/>
          <w:szCs w:val="24"/>
        </w:rPr>
        <w:t xml:space="preserve">o </w:t>
      </w:r>
      <w:r w:rsidRPr="003D1B79">
        <w:rPr>
          <w:rFonts w:ascii="Arial" w:hAnsi="Arial" w:cs="Arial"/>
          <w:bCs/>
          <w:sz w:val="24"/>
          <w:szCs w:val="24"/>
        </w:rPr>
        <w:t>termo "controle" significa a detenção de pelo menos cinquenta por cento (50%) do capital social e/ou dos direitos de voto.</w:t>
      </w:r>
    </w:p>
    <w:p w14:paraId="7DF0672D" w14:textId="0AB3152C" w:rsidR="00422CD1" w:rsidRPr="003D1B79" w:rsidRDefault="00422CD1" w:rsidP="0065476B">
      <w:pPr>
        <w:spacing w:after="0" w:line="360" w:lineRule="auto"/>
        <w:jc w:val="both"/>
        <w:rPr>
          <w:rFonts w:ascii="Arial" w:hAnsi="Arial" w:cs="Arial"/>
          <w:bCs/>
          <w:sz w:val="24"/>
          <w:szCs w:val="24"/>
        </w:rPr>
      </w:pPr>
    </w:p>
    <w:p w14:paraId="133FFB26" w14:textId="54B144B0" w:rsidR="00422CD1" w:rsidRPr="003D1B79" w:rsidRDefault="00422CD1" w:rsidP="0065476B">
      <w:pPr>
        <w:spacing w:after="0" w:line="360" w:lineRule="auto"/>
        <w:jc w:val="both"/>
        <w:rPr>
          <w:rFonts w:ascii="Arial" w:eastAsia="MS UI Gothic" w:hAnsi="Arial" w:cs="Arial"/>
          <w:bCs/>
          <w:color w:val="000000"/>
          <w:sz w:val="24"/>
          <w:szCs w:val="24"/>
        </w:rPr>
      </w:pPr>
      <w:r w:rsidRPr="003D1B79">
        <w:rPr>
          <w:rFonts w:ascii="Arial" w:hAnsi="Arial" w:cs="Arial"/>
          <w:bCs/>
          <w:sz w:val="24"/>
          <w:szCs w:val="24"/>
        </w:rPr>
        <w:t xml:space="preserve">2.3.3 Para fins do presente Acordo, o termo "Afiliadas" significa sociedades ou parcerias que, direta ou indiretamente, controlam, são controladas ou estejam </w:t>
      </w:r>
      <w:proofErr w:type="gramStart"/>
      <w:r w:rsidRPr="003D1B79">
        <w:rPr>
          <w:rFonts w:ascii="Arial" w:hAnsi="Arial" w:cs="Arial"/>
          <w:bCs/>
          <w:sz w:val="24"/>
          <w:szCs w:val="24"/>
        </w:rPr>
        <w:t>sob controle</w:t>
      </w:r>
      <w:proofErr w:type="gramEnd"/>
      <w:r w:rsidRPr="003D1B79">
        <w:rPr>
          <w:rFonts w:ascii="Arial" w:hAnsi="Arial" w:cs="Arial"/>
          <w:bCs/>
          <w:sz w:val="24"/>
          <w:szCs w:val="24"/>
        </w:rPr>
        <w:t xml:space="preserve"> comum de uma das Partes.</w:t>
      </w:r>
    </w:p>
    <w:p w14:paraId="22D2FE64" w14:textId="77777777" w:rsidR="00F948D7" w:rsidRPr="003D1B79" w:rsidRDefault="00F948D7" w:rsidP="0065476B">
      <w:pPr>
        <w:spacing w:after="0" w:line="360" w:lineRule="auto"/>
        <w:jc w:val="both"/>
        <w:rPr>
          <w:rFonts w:ascii="Arial" w:eastAsia="MS UI Gothic" w:hAnsi="Arial" w:cs="Arial"/>
          <w:color w:val="000000"/>
          <w:sz w:val="24"/>
          <w:szCs w:val="24"/>
        </w:rPr>
      </w:pPr>
    </w:p>
    <w:p w14:paraId="1376070A" w14:textId="7CEAD9B1" w:rsidR="00F948D7" w:rsidRPr="003D1B79" w:rsidRDefault="00F948D7" w:rsidP="0065476B">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rPr>
        <w:t xml:space="preserve">2.4 As PARTES deverão cuidar para que as INFORMAÇÕES CONFIDENCIAIS fiquem </w:t>
      </w:r>
      <w:r w:rsidR="00B70E2D" w:rsidRPr="003D1B79">
        <w:rPr>
          <w:rFonts w:ascii="Arial" w:eastAsia="MS UI Gothic" w:hAnsi="Arial" w:cs="Arial"/>
          <w:color w:val="000000"/>
          <w:sz w:val="24"/>
          <w:szCs w:val="24"/>
        </w:rPr>
        <w:t>restritas ao conhecimento dos representantes</w:t>
      </w:r>
      <w:r w:rsidRPr="003D1B79">
        <w:rPr>
          <w:rFonts w:ascii="Arial" w:eastAsia="MS UI Gothic" w:hAnsi="Arial" w:cs="Arial"/>
          <w:color w:val="000000"/>
          <w:sz w:val="24"/>
          <w:szCs w:val="24"/>
        </w:rPr>
        <w:t xml:space="preserve"> que estejam diretamente envolvidos nas dis</w:t>
      </w:r>
      <w:r w:rsidR="00B70E2D" w:rsidRPr="003D1B79">
        <w:rPr>
          <w:rFonts w:ascii="Arial" w:eastAsia="MS UI Gothic" w:hAnsi="Arial" w:cs="Arial"/>
          <w:color w:val="000000"/>
          <w:sz w:val="24"/>
          <w:szCs w:val="24"/>
        </w:rPr>
        <w:t xml:space="preserve">cussões, análises, reuniões e negociações do empreendimento, </w:t>
      </w:r>
      <w:r w:rsidRPr="003D1B79">
        <w:rPr>
          <w:rFonts w:ascii="Arial" w:eastAsia="MS UI Gothic" w:hAnsi="Arial" w:cs="Arial"/>
          <w:color w:val="000000"/>
          <w:sz w:val="24"/>
          <w:szCs w:val="24"/>
        </w:rPr>
        <w:t>devendo cientificá-los da existência deste ACORDO e da natureza confidencial destas informações.</w:t>
      </w:r>
    </w:p>
    <w:p w14:paraId="31F8D3C4" w14:textId="77777777" w:rsidR="00F948D7" w:rsidRPr="003D1B79" w:rsidRDefault="00F948D7" w:rsidP="0065476B">
      <w:pPr>
        <w:spacing w:after="0" w:line="360" w:lineRule="auto"/>
        <w:jc w:val="both"/>
        <w:rPr>
          <w:rFonts w:ascii="Arial" w:eastAsia="MS UI Gothic" w:hAnsi="Arial" w:cs="Arial"/>
          <w:color w:val="000000"/>
          <w:sz w:val="24"/>
          <w:szCs w:val="24"/>
        </w:rPr>
      </w:pPr>
    </w:p>
    <w:p w14:paraId="31E0C478" w14:textId="68A3E948" w:rsidR="00F948D7" w:rsidRPr="003D1B79" w:rsidRDefault="00F948D7" w:rsidP="0065476B">
      <w:pPr>
        <w:spacing w:after="0" w:line="360" w:lineRule="auto"/>
        <w:jc w:val="both"/>
        <w:rPr>
          <w:rFonts w:ascii="Arial" w:eastAsia="MS UI Gothic" w:hAnsi="Arial" w:cs="Arial"/>
          <w:b/>
          <w:color w:val="000000"/>
          <w:sz w:val="24"/>
          <w:szCs w:val="24"/>
        </w:rPr>
      </w:pPr>
      <w:r w:rsidRPr="003D1B79">
        <w:rPr>
          <w:rFonts w:ascii="Arial" w:eastAsia="MS UI Gothic" w:hAnsi="Arial" w:cs="Arial"/>
          <w:b/>
          <w:color w:val="000000"/>
          <w:sz w:val="24"/>
          <w:szCs w:val="24"/>
        </w:rPr>
        <w:t>CLÁUSULA TERCEIRA – DAS LIMITAÇÕES DA CONFIDENCIALIDADE</w:t>
      </w:r>
    </w:p>
    <w:p w14:paraId="16DE0743" w14:textId="77777777" w:rsidR="00F948D7" w:rsidRPr="003D1B79" w:rsidRDefault="00F948D7" w:rsidP="0065476B">
      <w:pPr>
        <w:spacing w:after="0" w:line="360" w:lineRule="auto"/>
        <w:jc w:val="both"/>
        <w:rPr>
          <w:rFonts w:ascii="Arial" w:eastAsia="MS UI Gothic" w:hAnsi="Arial" w:cs="Arial"/>
          <w:color w:val="000000"/>
          <w:sz w:val="24"/>
          <w:szCs w:val="24"/>
        </w:rPr>
      </w:pPr>
    </w:p>
    <w:p w14:paraId="5EC95CBF" w14:textId="77777777" w:rsidR="00F948D7" w:rsidRPr="003D1B79" w:rsidRDefault="00F948D7" w:rsidP="0065476B">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rPr>
        <w:t>3.1 Não serão consideradas INFORMAÇÕES CONFIDENCIAIS, para os efeitos deste ACORDO, observada a legislação aplicável às patentes, aquelas que:</w:t>
      </w:r>
    </w:p>
    <w:p w14:paraId="6DF7E932" w14:textId="77777777" w:rsidR="00F948D7" w:rsidRPr="003D1B79" w:rsidRDefault="00F948D7" w:rsidP="0065476B">
      <w:pPr>
        <w:numPr>
          <w:ilvl w:val="0"/>
          <w:numId w:val="15"/>
        </w:numPr>
        <w:tabs>
          <w:tab w:val="num" w:pos="910"/>
        </w:tabs>
        <w:spacing w:after="0" w:line="360" w:lineRule="auto"/>
        <w:ind w:left="913" w:hanging="522"/>
        <w:jc w:val="both"/>
        <w:rPr>
          <w:rFonts w:ascii="Arial" w:eastAsia="MS UI Gothic" w:hAnsi="Arial" w:cs="Arial"/>
          <w:color w:val="000000"/>
          <w:sz w:val="24"/>
          <w:szCs w:val="24"/>
        </w:rPr>
      </w:pPr>
      <w:r w:rsidRPr="003D1B79">
        <w:rPr>
          <w:rFonts w:ascii="Arial" w:eastAsia="MS UI Gothic" w:hAnsi="Arial" w:cs="Arial"/>
          <w:color w:val="000000"/>
          <w:sz w:val="24"/>
          <w:szCs w:val="24"/>
        </w:rPr>
        <w:t xml:space="preserve">Sejam comprovadamente de conhecimento ou domínio público anteriormente ao seu fornecimento pelas </w:t>
      </w:r>
      <w:r w:rsidRPr="003D1B79">
        <w:rPr>
          <w:rFonts w:ascii="Arial" w:eastAsia="MS UI Gothic" w:hAnsi="Arial" w:cs="Arial"/>
          <w:bCs/>
          <w:color w:val="000000"/>
          <w:sz w:val="24"/>
          <w:szCs w:val="24"/>
        </w:rPr>
        <w:t>PARTES</w:t>
      </w:r>
      <w:r w:rsidRPr="003D1B79">
        <w:rPr>
          <w:rFonts w:ascii="Arial" w:eastAsia="MS UI Gothic" w:hAnsi="Arial" w:cs="Arial"/>
          <w:color w:val="000000"/>
          <w:sz w:val="24"/>
          <w:szCs w:val="24"/>
        </w:rPr>
        <w:t>;</w:t>
      </w:r>
    </w:p>
    <w:p w14:paraId="5ABA0CE3" w14:textId="77777777" w:rsidR="00F948D7" w:rsidRPr="003D1B79" w:rsidRDefault="00F948D7" w:rsidP="0065476B">
      <w:pPr>
        <w:numPr>
          <w:ilvl w:val="0"/>
          <w:numId w:val="15"/>
        </w:numPr>
        <w:tabs>
          <w:tab w:val="num" w:pos="910"/>
        </w:tabs>
        <w:spacing w:after="0" w:line="360" w:lineRule="auto"/>
        <w:ind w:left="913" w:hanging="522"/>
        <w:jc w:val="both"/>
        <w:rPr>
          <w:rFonts w:ascii="Arial" w:eastAsia="MS UI Gothic" w:hAnsi="Arial" w:cs="Arial"/>
          <w:color w:val="000000"/>
          <w:sz w:val="24"/>
          <w:szCs w:val="24"/>
        </w:rPr>
      </w:pPr>
      <w:r w:rsidRPr="003D1B79">
        <w:rPr>
          <w:rFonts w:ascii="Arial" w:eastAsia="MS UI Gothic" w:hAnsi="Arial" w:cs="Arial"/>
          <w:color w:val="000000"/>
          <w:sz w:val="24"/>
          <w:szCs w:val="24"/>
        </w:rPr>
        <w:t>Tornem-se públicas desde que tenham tido sua divulgação expressamente e antecipadamente permitida pelas PARTES;</w:t>
      </w:r>
    </w:p>
    <w:p w14:paraId="2E8D45B2" w14:textId="2C8012CF" w:rsidR="00F948D7" w:rsidRPr="003D1B79" w:rsidRDefault="00F948D7" w:rsidP="0065476B">
      <w:pPr>
        <w:numPr>
          <w:ilvl w:val="0"/>
          <w:numId w:val="15"/>
        </w:numPr>
        <w:tabs>
          <w:tab w:val="num" w:pos="910"/>
        </w:tabs>
        <w:spacing w:after="0" w:line="360" w:lineRule="auto"/>
        <w:ind w:left="913" w:hanging="522"/>
        <w:jc w:val="both"/>
        <w:rPr>
          <w:rFonts w:ascii="Arial" w:eastAsia="MS UI Gothic" w:hAnsi="Arial" w:cs="Arial"/>
          <w:color w:val="000000"/>
          <w:sz w:val="24"/>
          <w:szCs w:val="24"/>
        </w:rPr>
      </w:pPr>
      <w:r w:rsidRPr="003D1B79">
        <w:rPr>
          <w:rFonts w:ascii="Arial" w:eastAsia="MS UI Gothic" w:hAnsi="Arial" w:cs="Arial"/>
          <w:color w:val="000000"/>
          <w:sz w:val="24"/>
          <w:szCs w:val="24"/>
        </w:rPr>
        <w:lastRenderedPageBreak/>
        <w:t xml:space="preserve">Tenham sido reveladas pelas </w:t>
      </w:r>
      <w:r w:rsidRPr="003D1B79">
        <w:rPr>
          <w:rFonts w:ascii="Arial" w:eastAsia="MS UI Gothic" w:hAnsi="Arial" w:cs="Arial"/>
          <w:bCs/>
          <w:color w:val="000000"/>
          <w:sz w:val="24"/>
          <w:szCs w:val="24"/>
        </w:rPr>
        <w:t>PARTES</w:t>
      </w:r>
      <w:r w:rsidRPr="003D1B79">
        <w:rPr>
          <w:rFonts w:ascii="Arial" w:eastAsia="MS UI Gothic" w:hAnsi="Arial" w:cs="Arial"/>
          <w:color w:val="000000"/>
          <w:sz w:val="24"/>
          <w:szCs w:val="24"/>
        </w:rPr>
        <w:t xml:space="preserve"> por ordem judicial ou imposição legal, devendo a parte divulgadora, imediatamente após receber tal solicitação, comunicar a parte titular da informação antes de efetuar a revelação, para que possa tomar providências para assegurar que as INFORMAÇÕES CONFIDENCIAIS sejam manuseadas em termos confidenciais, bem como tomar outras medidas julgadas apropriadas para pro</w:t>
      </w:r>
      <w:r w:rsidR="00A84BD6" w:rsidRPr="003D1B79">
        <w:rPr>
          <w:rFonts w:ascii="Arial" w:eastAsia="MS UI Gothic" w:hAnsi="Arial" w:cs="Arial"/>
          <w:color w:val="000000"/>
          <w:sz w:val="24"/>
          <w:szCs w:val="24"/>
        </w:rPr>
        <w:t>tegê-las;</w:t>
      </w:r>
    </w:p>
    <w:p w14:paraId="7CB78059" w14:textId="3A6846B7" w:rsidR="00F948D7" w:rsidRPr="003D1B79" w:rsidRDefault="00F948D7" w:rsidP="0065476B">
      <w:pPr>
        <w:numPr>
          <w:ilvl w:val="0"/>
          <w:numId w:val="15"/>
        </w:numPr>
        <w:tabs>
          <w:tab w:val="num" w:pos="910"/>
        </w:tabs>
        <w:spacing w:after="0" w:line="360" w:lineRule="auto"/>
        <w:ind w:left="910" w:hanging="520"/>
        <w:jc w:val="both"/>
        <w:rPr>
          <w:rFonts w:ascii="Arial" w:eastAsia="MS UI Gothic" w:hAnsi="Arial" w:cs="Arial"/>
          <w:color w:val="000000"/>
          <w:sz w:val="24"/>
          <w:szCs w:val="24"/>
        </w:rPr>
      </w:pPr>
      <w:r w:rsidRPr="003D1B79">
        <w:rPr>
          <w:rFonts w:ascii="Arial" w:eastAsia="MS UI Gothic" w:hAnsi="Arial" w:cs="Arial"/>
          <w:color w:val="000000"/>
          <w:sz w:val="24"/>
          <w:szCs w:val="24"/>
        </w:rPr>
        <w:t>Estejam em poder da PARTE anteriormente ao fornecimento pela outra PARTE, desde que não tenham sido direta ou indiretamente obtidas pela PARTE de fonte vincul</w:t>
      </w:r>
      <w:r w:rsidR="00A84BD6" w:rsidRPr="003D1B79">
        <w:rPr>
          <w:rFonts w:ascii="Arial" w:eastAsia="MS UI Gothic" w:hAnsi="Arial" w:cs="Arial"/>
          <w:color w:val="000000"/>
          <w:sz w:val="24"/>
          <w:szCs w:val="24"/>
        </w:rPr>
        <w:t>ada por uma obrigação de sigilo;</w:t>
      </w:r>
    </w:p>
    <w:p w14:paraId="7532B498" w14:textId="008AE54A" w:rsidR="00C31323" w:rsidRPr="003D1B79" w:rsidRDefault="00BA51A9" w:rsidP="00BA51A9">
      <w:pPr>
        <w:numPr>
          <w:ilvl w:val="0"/>
          <w:numId w:val="15"/>
        </w:numPr>
        <w:tabs>
          <w:tab w:val="num" w:pos="910"/>
        </w:tabs>
        <w:spacing w:after="0" w:line="360" w:lineRule="auto"/>
        <w:ind w:left="910" w:hanging="520"/>
        <w:jc w:val="both"/>
        <w:rPr>
          <w:rFonts w:ascii="Arial" w:eastAsia="MS UI Gothic" w:hAnsi="Arial" w:cs="Arial"/>
          <w:color w:val="000000"/>
          <w:sz w:val="24"/>
          <w:szCs w:val="24"/>
        </w:rPr>
      </w:pPr>
      <w:r w:rsidRPr="003D1B79">
        <w:rPr>
          <w:rFonts w:ascii="Arial" w:eastAsia="MS UI Gothic" w:hAnsi="Arial" w:cs="Arial"/>
          <w:color w:val="000000"/>
          <w:sz w:val="24"/>
          <w:szCs w:val="24"/>
        </w:rPr>
        <w:t xml:space="preserve">Não seja mais </w:t>
      </w:r>
      <w:r w:rsidR="00644529" w:rsidRPr="003D1B79">
        <w:rPr>
          <w:rFonts w:ascii="Arial" w:eastAsia="MS UI Gothic" w:hAnsi="Arial" w:cs="Arial"/>
          <w:color w:val="000000"/>
          <w:sz w:val="24"/>
          <w:szCs w:val="24"/>
        </w:rPr>
        <w:t>tratada</w:t>
      </w:r>
      <w:r w:rsidR="00C31323" w:rsidRPr="003D1B79">
        <w:rPr>
          <w:rFonts w:ascii="Arial" w:eastAsia="MS UI Gothic" w:hAnsi="Arial" w:cs="Arial"/>
          <w:color w:val="000000"/>
          <w:sz w:val="24"/>
          <w:szCs w:val="24"/>
        </w:rPr>
        <w:t xml:space="preserve"> como confidencial pela PARTE REVELADORA; </w:t>
      </w:r>
      <w:proofErr w:type="gramStart"/>
      <w:r w:rsidR="00C31323" w:rsidRPr="003D1B79">
        <w:rPr>
          <w:rFonts w:ascii="Arial" w:eastAsia="MS UI Gothic" w:hAnsi="Arial" w:cs="Arial"/>
          <w:color w:val="000000"/>
          <w:sz w:val="24"/>
          <w:szCs w:val="24"/>
        </w:rPr>
        <w:t>ou</w:t>
      </w:r>
      <w:proofErr w:type="gramEnd"/>
    </w:p>
    <w:p w14:paraId="45FC70E6" w14:textId="6F31C2BA" w:rsidR="00C31323" w:rsidRPr="003D1B79" w:rsidRDefault="00C31323" w:rsidP="0065476B">
      <w:pPr>
        <w:numPr>
          <w:ilvl w:val="0"/>
          <w:numId w:val="15"/>
        </w:numPr>
        <w:tabs>
          <w:tab w:val="num" w:pos="910"/>
        </w:tabs>
        <w:spacing w:after="0" w:line="360" w:lineRule="auto"/>
        <w:ind w:left="910" w:hanging="520"/>
        <w:jc w:val="both"/>
        <w:rPr>
          <w:rFonts w:ascii="Arial" w:eastAsia="MS UI Gothic" w:hAnsi="Arial" w:cs="Arial"/>
          <w:color w:val="000000"/>
          <w:sz w:val="24"/>
          <w:szCs w:val="24"/>
        </w:rPr>
      </w:pPr>
      <w:r w:rsidRPr="003D1B79">
        <w:rPr>
          <w:rFonts w:ascii="Arial" w:eastAsia="MS UI Gothic" w:hAnsi="Arial" w:cs="Arial"/>
          <w:color w:val="000000"/>
          <w:sz w:val="24"/>
          <w:szCs w:val="24"/>
        </w:rPr>
        <w:t>Que a PARTE REVELADORA tenha previamente autorizado, por escrito, a PARTE RECEPTORA a divulgar ou a compartilhar com terceiros alheios às pessoas obrigadas nos termos dos itens 2.3 a 2.3.3.</w:t>
      </w:r>
    </w:p>
    <w:p w14:paraId="26C3C980" w14:textId="77777777" w:rsidR="00F948D7" w:rsidRPr="003D1B79" w:rsidRDefault="00F948D7" w:rsidP="0065476B">
      <w:pPr>
        <w:spacing w:after="0" w:line="360" w:lineRule="auto"/>
        <w:jc w:val="both"/>
        <w:rPr>
          <w:rFonts w:ascii="Arial" w:eastAsia="MS UI Gothic" w:hAnsi="Arial" w:cs="Arial"/>
          <w:color w:val="000000"/>
          <w:sz w:val="24"/>
          <w:szCs w:val="24"/>
        </w:rPr>
      </w:pPr>
    </w:p>
    <w:p w14:paraId="4015EE05" w14:textId="6B8B0206" w:rsidR="00F948D7" w:rsidRPr="003D1B79" w:rsidRDefault="00F948D7" w:rsidP="0065476B">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rPr>
        <w:t>3.2 A autorização prevista no item 3.1</w:t>
      </w:r>
      <w:r w:rsidR="0065476B" w:rsidRPr="003D1B79">
        <w:rPr>
          <w:rFonts w:ascii="Arial" w:eastAsia="MS UI Gothic" w:hAnsi="Arial" w:cs="Arial"/>
          <w:color w:val="000000"/>
          <w:sz w:val="24"/>
          <w:szCs w:val="24"/>
        </w:rPr>
        <w:t>, alínea</w:t>
      </w:r>
      <w:r w:rsidRPr="003D1B79">
        <w:rPr>
          <w:rFonts w:ascii="Arial" w:eastAsia="MS UI Gothic" w:hAnsi="Arial" w:cs="Arial"/>
          <w:color w:val="000000"/>
          <w:sz w:val="24"/>
          <w:szCs w:val="24"/>
        </w:rPr>
        <w:t xml:space="preserve"> “</w:t>
      </w:r>
      <w:r w:rsidR="00644529" w:rsidRPr="003D1B79">
        <w:rPr>
          <w:rFonts w:ascii="Arial" w:eastAsia="MS UI Gothic" w:hAnsi="Arial" w:cs="Arial"/>
          <w:color w:val="000000"/>
          <w:sz w:val="24"/>
          <w:szCs w:val="24"/>
        </w:rPr>
        <w:t>f</w:t>
      </w:r>
      <w:r w:rsidRPr="003D1B79">
        <w:rPr>
          <w:rFonts w:ascii="Arial" w:eastAsia="MS UI Gothic" w:hAnsi="Arial" w:cs="Arial"/>
          <w:color w:val="000000"/>
          <w:sz w:val="24"/>
          <w:szCs w:val="24"/>
        </w:rPr>
        <w:t xml:space="preserve">” acima somente produzirá seus efeitos, isentando as PARTES de qualquer responsabilidade, se feita por escrito e for devidamente assinada pelos representantes legais das </w:t>
      </w:r>
      <w:r w:rsidRPr="003D1B79">
        <w:rPr>
          <w:rFonts w:ascii="Arial" w:eastAsia="MS UI Gothic" w:hAnsi="Arial" w:cs="Arial"/>
          <w:bCs/>
          <w:color w:val="000000"/>
          <w:sz w:val="24"/>
          <w:szCs w:val="24"/>
        </w:rPr>
        <w:t>PARTES</w:t>
      </w:r>
      <w:r w:rsidR="001A2626" w:rsidRPr="003D1B79">
        <w:rPr>
          <w:rFonts w:ascii="Arial" w:eastAsia="MS UI Gothic" w:hAnsi="Arial" w:cs="Arial"/>
          <w:color w:val="000000"/>
          <w:sz w:val="24"/>
          <w:szCs w:val="24"/>
        </w:rPr>
        <w:t>, na forma de seus estatutos/contratos.</w:t>
      </w:r>
    </w:p>
    <w:p w14:paraId="24590A56" w14:textId="77777777" w:rsidR="00F948D7" w:rsidRPr="003D1B79" w:rsidRDefault="00F948D7" w:rsidP="0065476B">
      <w:pPr>
        <w:spacing w:after="0" w:line="360" w:lineRule="auto"/>
        <w:jc w:val="both"/>
        <w:rPr>
          <w:rFonts w:ascii="Arial" w:eastAsia="MS UI Gothic" w:hAnsi="Arial" w:cs="Arial"/>
          <w:b/>
          <w:color w:val="000000"/>
          <w:sz w:val="24"/>
          <w:szCs w:val="24"/>
        </w:rPr>
      </w:pPr>
    </w:p>
    <w:p w14:paraId="06EE5AE4" w14:textId="733969E3" w:rsidR="00F948D7" w:rsidRPr="003D1B79" w:rsidRDefault="00F948D7" w:rsidP="0065476B">
      <w:pPr>
        <w:spacing w:after="0" w:line="360" w:lineRule="auto"/>
        <w:jc w:val="both"/>
        <w:rPr>
          <w:rFonts w:ascii="Arial" w:eastAsia="MS UI Gothic" w:hAnsi="Arial" w:cs="Arial"/>
          <w:b/>
          <w:color w:val="000000"/>
          <w:sz w:val="24"/>
          <w:szCs w:val="24"/>
        </w:rPr>
      </w:pPr>
      <w:r w:rsidRPr="003D1B79">
        <w:rPr>
          <w:rFonts w:ascii="Arial" w:eastAsia="MS UI Gothic" w:hAnsi="Arial" w:cs="Arial"/>
          <w:b/>
          <w:color w:val="000000"/>
          <w:sz w:val="24"/>
          <w:szCs w:val="24"/>
        </w:rPr>
        <w:t>CLÁUSULA QUARTA – DOS DIREITOS E OBRIGAÇÕES</w:t>
      </w:r>
    </w:p>
    <w:p w14:paraId="0121818C" w14:textId="77777777" w:rsidR="00F948D7" w:rsidRPr="003D1B79" w:rsidRDefault="00F948D7" w:rsidP="0065476B">
      <w:pPr>
        <w:spacing w:after="0" w:line="360" w:lineRule="auto"/>
        <w:jc w:val="both"/>
        <w:rPr>
          <w:rFonts w:ascii="Arial" w:eastAsia="MS UI Gothic" w:hAnsi="Arial" w:cs="Arial"/>
          <w:color w:val="000000"/>
          <w:sz w:val="24"/>
          <w:szCs w:val="24"/>
        </w:rPr>
      </w:pPr>
    </w:p>
    <w:p w14:paraId="7D738B7B" w14:textId="0835F365" w:rsidR="00F948D7" w:rsidRPr="003D1B79" w:rsidRDefault="00F948D7" w:rsidP="0065476B">
      <w:pPr>
        <w:spacing w:after="0" w:line="360" w:lineRule="auto"/>
        <w:jc w:val="both"/>
        <w:rPr>
          <w:rFonts w:ascii="Arial" w:eastAsia="MS UI Gothic" w:hAnsi="Arial" w:cs="Arial"/>
          <w:sz w:val="24"/>
          <w:szCs w:val="24"/>
        </w:rPr>
      </w:pPr>
      <w:r w:rsidRPr="003D1B79">
        <w:rPr>
          <w:rFonts w:ascii="Arial" w:eastAsia="MS UI Gothic" w:hAnsi="Arial" w:cs="Arial"/>
          <w:color w:val="000000"/>
          <w:sz w:val="24"/>
          <w:szCs w:val="24"/>
        </w:rPr>
        <w:t xml:space="preserve">4.1 As </w:t>
      </w:r>
      <w:r w:rsidRPr="003D1B79">
        <w:rPr>
          <w:rFonts w:ascii="Arial" w:eastAsia="MS UI Gothic" w:hAnsi="Arial" w:cs="Arial"/>
          <w:bCs/>
          <w:color w:val="000000"/>
          <w:sz w:val="24"/>
          <w:szCs w:val="24"/>
        </w:rPr>
        <w:t>PARTES</w:t>
      </w:r>
      <w:r w:rsidRPr="003D1B79">
        <w:rPr>
          <w:rFonts w:ascii="Arial" w:eastAsia="MS UI Gothic" w:hAnsi="Arial" w:cs="Arial"/>
          <w:color w:val="000000"/>
          <w:sz w:val="24"/>
          <w:szCs w:val="24"/>
        </w:rPr>
        <w:t xml:space="preserve"> se obrigam, durante a vigência deste ACORDO, a envidar seus melhores esforços para evitar a divulgação ou utilização não autorizada das INF</w:t>
      </w:r>
      <w:r w:rsidR="001A2626" w:rsidRPr="003D1B79">
        <w:rPr>
          <w:rFonts w:ascii="Arial" w:eastAsia="MS UI Gothic" w:hAnsi="Arial" w:cs="Arial"/>
          <w:color w:val="000000"/>
          <w:sz w:val="24"/>
          <w:szCs w:val="24"/>
        </w:rPr>
        <w:t>ORMAÇÕES CONFIDENCIAIS pelos representantes</w:t>
      </w:r>
      <w:r w:rsidRPr="003D1B79">
        <w:rPr>
          <w:rFonts w:ascii="Arial" w:eastAsia="MS UI Gothic" w:hAnsi="Arial" w:cs="Arial"/>
          <w:color w:val="000000"/>
          <w:sz w:val="24"/>
          <w:szCs w:val="24"/>
        </w:rPr>
        <w:t xml:space="preserve">, devendo, ainda, cientificar a outra </w:t>
      </w:r>
      <w:r w:rsidRPr="003D1B79">
        <w:rPr>
          <w:rFonts w:ascii="Arial" w:eastAsia="MS UI Gothic" w:hAnsi="Arial" w:cs="Arial"/>
          <w:bCs/>
          <w:color w:val="000000"/>
          <w:sz w:val="24"/>
          <w:szCs w:val="24"/>
        </w:rPr>
        <w:t>PARTE</w:t>
      </w:r>
      <w:r w:rsidRPr="003D1B79">
        <w:rPr>
          <w:rFonts w:ascii="Arial" w:eastAsia="MS UI Gothic" w:hAnsi="Arial" w:cs="Arial"/>
          <w:color w:val="000000"/>
          <w:sz w:val="24"/>
          <w:szCs w:val="24"/>
        </w:rPr>
        <w:t xml:space="preserve"> caso ocorra tal divulgação ou utilização, </w:t>
      </w:r>
      <w:r w:rsidRPr="003D1B79">
        <w:rPr>
          <w:rFonts w:ascii="Arial" w:eastAsia="MS UI Gothic" w:hAnsi="Arial" w:cs="Arial"/>
          <w:sz w:val="24"/>
          <w:szCs w:val="24"/>
        </w:rPr>
        <w:t xml:space="preserve">e indenizá-la, nos termos da Cláusula </w:t>
      </w:r>
      <w:proofErr w:type="gramStart"/>
      <w:r w:rsidRPr="003D1B79">
        <w:rPr>
          <w:rFonts w:ascii="Arial" w:eastAsia="MS UI Gothic" w:hAnsi="Arial" w:cs="Arial"/>
          <w:sz w:val="24"/>
          <w:szCs w:val="24"/>
        </w:rPr>
        <w:t>7</w:t>
      </w:r>
      <w:proofErr w:type="gramEnd"/>
      <w:r w:rsidRPr="003D1B79">
        <w:rPr>
          <w:rFonts w:ascii="Arial" w:eastAsia="MS UI Gothic" w:hAnsi="Arial" w:cs="Arial"/>
          <w:sz w:val="24"/>
          <w:szCs w:val="24"/>
        </w:rPr>
        <w:t>, por quaisquer prejuízos delas decorrentes.</w:t>
      </w:r>
    </w:p>
    <w:p w14:paraId="18C7202B" w14:textId="2A29C71F" w:rsidR="00C31323" w:rsidRPr="003D1B79" w:rsidRDefault="00C31323" w:rsidP="0065476B">
      <w:pPr>
        <w:spacing w:after="0" w:line="360" w:lineRule="auto"/>
        <w:jc w:val="both"/>
        <w:rPr>
          <w:rFonts w:ascii="Arial" w:eastAsia="MS UI Gothic" w:hAnsi="Arial" w:cs="Arial"/>
          <w:sz w:val="24"/>
          <w:szCs w:val="24"/>
        </w:rPr>
      </w:pPr>
    </w:p>
    <w:p w14:paraId="1FC8BE44" w14:textId="1D83B515" w:rsidR="00C31323" w:rsidRPr="003D1B79" w:rsidRDefault="00C31323" w:rsidP="0065476B">
      <w:pPr>
        <w:spacing w:after="0" w:line="360" w:lineRule="auto"/>
        <w:jc w:val="both"/>
        <w:rPr>
          <w:rFonts w:ascii="Arial" w:eastAsia="MS UI Gothic" w:hAnsi="Arial" w:cs="Arial"/>
          <w:sz w:val="24"/>
          <w:szCs w:val="24"/>
        </w:rPr>
      </w:pPr>
      <w:r w:rsidRPr="003D1B79">
        <w:rPr>
          <w:rFonts w:ascii="Arial" w:eastAsia="MS UI Gothic" w:hAnsi="Arial" w:cs="Arial"/>
          <w:sz w:val="24"/>
          <w:szCs w:val="24"/>
        </w:rPr>
        <w:lastRenderedPageBreak/>
        <w:t>4.1.1 Nos estritos limites do necessário para condução das tratativas decorrentes do presente Acordo, a PARTE RECEPTORA poderá divulgar as INFORMAÇÕES CONFIDENCIAIS recebidas se:</w:t>
      </w:r>
    </w:p>
    <w:p w14:paraId="60C6B394" w14:textId="41E42383" w:rsidR="00C31323" w:rsidRPr="003D1B79" w:rsidRDefault="00C31323" w:rsidP="0065476B">
      <w:pPr>
        <w:spacing w:after="0" w:line="360" w:lineRule="auto"/>
        <w:jc w:val="both"/>
        <w:rPr>
          <w:rFonts w:ascii="Arial" w:eastAsia="MS UI Gothic" w:hAnsi="Arial" w:cs="Arial"/>
          <w:sz w:val="24"/>
          <w:szCs w:val="24"/>
        </w:rPr>
      </w:pPr>
    </w:p>
    <w:p w14:paraId="68331DE5" w14:textId="2BA4F4A3" w:rsidR="00C31323" w:rsidRPr="003D1B79" w:rsidRDefault="00C31323" w:rsidP="0065476B">
      <w:pPr>
        <w:spacing w:after="0" w:line="360" w:lineRule="auto"/>
        <w:jc w:val="both"/>
        <w:rPr>
          <w:rFonts w:ascii="Arial" w:eastAsia="MS UI Gothic" w:hAnsi="Arial" w:cs="Arial"/>
          <w:sz w:val="24"/>
          <w:szCs w:val="24"/>
        </w:rPr>
      </w:pPr>
      <w:r w:rsidRPr="003D1B79">
        <w:rPr>
          <w:rFonts w:ascii="Arial" w:eastAsia="MS UI Gothic" w:hAnsi="Arial" w:cs="Arial"/>
          <w:sz w:val="24"/>
          <w:szCs w:val="24"/>
        </w:rPr>
        <w:t>4.1.1.1 A divulgação for feita para seus empregados, sócios, consultores, agentes, procuradores, diretores, administradores ou executivos (“Representantes”), ou para Afiliadas que tenham necessidade de conhecer tais INFORMAÇÕES CONFIDENCIAIS;</w:t>
      </w:r>
    </w:p>
    <w:p w14:paraId="7249D9BE" w14:textId="163347A3" w:rsidR="00C31323" w:rsidRPr="003D1B79" w:rsidRDefault="00C31323" w:rsidP="0065476B">
      <w:pPr>
        <w:spacing w:after="0" w:line="360" w:lineRule="auto"/>
        <w:jc w:val="both"/>
        <w:rPr>
          <w:rFonts w:ascii="Arial" w:eastAsia="MS UI Gothic" w:hAnsi="Arial" w:cs="Arial"/>
          <w:sz w:val="24"/>
          <w:szCs w:val="24"/>
        </w:rPr>
      </w:pPr>
    </w:p>
    <w:p w14:paraId="484FE433" w14:textId="0636F65F" w:rsidR="00C31323" w:rsidRPr="003D1B79" w:rsidRDefault="00C31323" w:rsidP="0065476B">
      <w:pPr>
        <w:spacing w:after="0" w:line="360" w:lineRule="auto"/>
        <w:jc w:val="both"/>
        <w:rPr>
          <w:rFonts w:ascii="Arial" w:eastAsia="MS UI Gothic" w:hAnsi="Arial" w:cs="Arial"/>
          <w:sz w:val="24"/>
          <w:szCs w:val="24"/>
        </w:rPr>
      </w:pPr>
      <w:r w:rsidRPr="003D1B79">
        <w:rPr>
          <w:rFonts w:ascii="Arial" w:eastAsia="MS UI Gothic" w:hAnsi="Arial" w:cs="Arial"/>
          <w:sz w:val="24"/>
          <w:szCs w:val="24"/>
        </w:rPr>
        <w:t>4.1.1.2 Tais Representantes tenham sido informados das obrigações de confidencialidade da PARTE RECEPTORA, e às quais também estão sujeitos, devido à obrigação profissional de manter como confidenciais todas as Informações Confidenciais que lhes possam ser divulgadas pela PARTE RECEPTORA, ou tenham tido conhecimento das obrigações de confidencialidade da PARTE RECEPTORA através de documento que contenha restrições à divulgação e uso substancialmente similares às contidas no presente Acordo.</w:t>
      </w:r>
    </w:p>
    <w:p w14:paraId="54BAF3A8" w14:textId="4521374E" w:rsidR="00F948D7" w:rsidRPr="003D1B79" w:rsidRDefault="00F948D7" w:rsidP="0065476B">
      <w:pPr>
        <w:spacing w:after="0" w:line="360" w:lineRule="auto"/>
        <w:jc w:val="both"/>
        <w:rPr>
          <w:rFonts w:ascii="Arial" w:eastAsia="MS UI Gothic" w:hAnsi="Arial" w:cs="Arial"/>
          <w:color w:val="000000"/>
          <w:sz w:val="24"/>
          <w:szCs w:val="24"/>
        </w:rPr>
      </w:pPr>
    </w:p>
    <w:p w14:paraId="265393A3" w14:textId="4B211B23" w:rsidR="00147B5F" w:rsidRPr="003D1B79" w:rsidRDefault="00147B5F" w:rsidP="0065476B">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rPr>
        <w:t>4.1.2. Qualquer uso ou divulgação não autorizada das INFORMAÇÕES CONFIDENCIAIS (conforme previsto no presente Acordo) pelos Representantes ou Afiliadas da PARTE RECEPTORA, será considerado como infração grave ao presente Acordo, como se a própria PARTE RECEPTORA tivesse descumprido diretamente os termos aqui previstos.</w:t>
      </w:r>
    </w:p>
    <w:p w14:paraId="501AE634" w14:textId="32FE4696" w:rsidR="00147B5F" w:rsidRPr="003D1B79" w:rsidRDefault="00147B5F" w:rsidP="0065476B">
      <w:pPr>
        <w:spacing w:after="0" w:line="360" w:lineRule="auto"/>
        <w:jc w:val="both"/>
        <w:rPr>
          <w:rFonts w:ascii="Arial" w:eastAsia="MS UI Gothic" w:hAnsi="Arial" w:cs="Arial"/>
          <w:color w:val="000000"/>
          <w:sz w:val="24"/>
          <w:szCs w:val="24"/>
        </w:rPr>
      </w:pPr>
    </w:p>
    <w:p w14:paraId="5FE6BF55" w14:textId="148D6E77" w:rsidR="00147B5F" w:rsidRPr="003D1B79" w:rsidRDefault="00147B5F" w:rsidP="0065476B">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rPr>
        <w:t xml:space="preserve">4.2 Exceto conforme expressamente permitido neste Acordo, toda e qualquer Informação Confidencial revelada em decorrência deste Acordo permanecerá sendo de propriedade ou uso exclusivo da PARTE </w:t>
      </w:r>
      <w:proofErr w:type="gramStart"/>
      <w:r w:rsidRPr="003D1B79">
        <w:rPr>
          <w:rFonts w:ascii="Arial" w:eastAsia="MS UI Gothic" w:hAnsi="Arial" w:cs="Arial"/>
          <w:color w:val="000000"/>
          <w:sz w:val="24"/>
          <w:szCs w:val="24"/>
        </w:rPr>
        <w:t>REVELADORA</w:t>
      </w:r>
      <w:proofErr w:type="gramEnd"/>
    </w:p>
    <w:p w14:paraId="6AE656FC" w14:textId="77777777" w:rsidR="00147B5F" w:rsidRPr="003D1B79" w:rsidRDefault="00147B5F" w:rsidP="0065476B">
      <w:pPr>
        <w:spacing w:after="0" w:line="360" w:lineRule="auto"/>
        <w:jc w:val="both"/>
        <w:rPr>
          <w:rFonts w:ascii="Arial" w:eastAsia="MS UI Gothic" w:hAnsi="Arial" w:cs="Arial"/>
          <w:color w:val="000000"/>
          <w:sz w:val="24"/>
          <w:szCs w:val="24"/>
        </w:rPr>
      </w:pPr>
    </w:p>
    <w:p w14:paraId="232250B8" w14:textId="67581055" w:rsidR="00F948D7" w:rsidRPr="003D1B79" w:rsidRDefault="00F948D7" w:rsidP="0065476B">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rPr>
        <w:t>4.</w:t>
      </w:r>
      <w:r w:rsidR="00147B5F" w:rsidRPr="003D1B79">
        <w:rPr>
          <w:rFonts w:ascii="Arial" w:eastAsia="MS UI Gothic" w:hAnsi="Arial" w:cs="Arial"/>
          <w:color w:val="000000"/>
          <w:sz w:val="24"/>
          <w:szCs w:val="24"/>
        </w:rPr>
        <w:t>3</w:t>
      </w:r>
      <w:r w:rsidRPr="003D1B79">
        <w:rPr>
          <w:rFonts w:ascii="Arial" w:eastAsia="MS UI Gothic" w:hAnsi="Arial" w:cs="Arial"/>
          <w:color w:val="000000"/>
          <w:sz w:val="24"/>
          <w:szCs w:val="24"/>
        </w:rPr>
        <w:t xml:space="preserve"> As PARTES também se obrigam a não copiar ou utilizar, direta ou indiretamente, em benefício próprio ou de terceiros, nem permitir que terceiros copiem ou utilizem, direta ou indiretamente, as INFORMAÇÕES </w:t>
      </w:r>
      <w:r w:rsidRPr="003D1B79">
        <w:rPr>
          <w:rFonts w:ascii="Arial" w:eastAsia="MS UI Gothic" w:hAnsi="Arial" w:cs="Arial"/>
          <w:color w:val="000000"/>
          <w:sz w:val="24"/>
          <w:szCs w:val="24"/>
        </w:rPr>
        <w:lastRenderedPageBreak/>
        <w:t>CONFIDENCIAIS</w:t>
      </w:r>
      <w:r w:rsidR="00147B5F" w:rsidRPr="003D1B79">
        <w:rPr>
          <w:rFonts w:ascii="Arial" w:eastAsia="MS UI Gothic" w:hAnsi="Arial" w:cs="Arial"/>
          <w:color w:val="000000"/>
          <w:sz w:val="24"/>
          <w:szCs w:val="24"/>
        </w:rPr>
        <w:t xml:space="preserve"> sem o prévio consentimento, por escrito, da PARTE REVELADORA, exceto se isso for necessário para circulação para as pessoas autorizadas, por este Acordo, a terem acesso às Informações Confidenciais</w:t>
      </w:r>
      <w:r w:rsidRPr="003D1B79">
        <w:rPr>
          <w:rFonts w:ascii="Arial" w:eastAsia="MS UI Gothic" w:hAnsi="Arial" w:cs="Arial"/>
          <w:color w:val="000000"/>
          <w:sz w:val="24"/>
          <w:szCs w:val="24"/>
        </w:rPr>
        <w:t xml:space="preserve">. </w:t>
      </w:r>
    </w:p>
    <w:p w14:paraId="767F70C4" w14:textId="77777777" w:rsidR="00F948D7" w:rsidRPr="003D1B79" w:rsidRDefault="00F948D7" w:rsidP="0065476B">
      <w:pPr>
        <w:spacing w:after="0" w:line="360" w:lineRule="auto"/>
        <w:jc w:val="both"/>
        <w:rPr>
          <w:rFonts w:ascii="Arial" w:eastAsia="MS UI Gothic" w:hAnsi="Arial" w:cs="Arial"/>
          <w:color w:val="000000"/>
          <w:sz w:val="24"/>
          <w:szCs w:val="24"/>
        </w:rPr>
      </w:pPr>
    </w:p>
    <w:p w14:paraId="12160BD0" w14:textId="38777CE6" w:rsidR="00F948D7" w:rsidRPr="003D1B79" w:rsidRDefault="00F948D7" w:rsidP="0065476B">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rPr>
        <w:t>4.</w:t>
      </w:r>
      <w:r w:rsidR="00147B5F" w:rsidRPr="003D1B79">
        <w:rPr>
          <w:rFonts w:ascii="Arial" w:eastAsia="MS UI Gothic" w:hAnsi="Arial" w:cs="Arial"/>
          <w:color w:val="000000"/>
          <w:sz w:val="24"/>
          <w:szCs w:val="24"/>
        </w:rPr>
        <w:t>4</w:t>
      </w:r>
      <w:r w:rsidRPr="003D1B79">
        <w:rPr>
          <w:rFonts w:ascii="Arial" w:eastAsia="MS UI Gothic" w:hAnsi="Arial" w:cs="Arial"/>
          <w:color w:val="000000"/>
          <w:sz w:val="24"/>
          <w:szCs w:val="24"/>
        </w:rPr>
        <w:t xml:space="preserve"> As </w:t>
      </w:r>
      <w:r w:rsidRPr="003D1B79">
        <w:rPr>
          <w:rFonts w:ascii="Arial" w:eastAsia="MS UI Gothic" w:hAnsi="Arial" w:cs="Arial"/>
          <w:bCs/>
          <w:color w:val="000000"/>
          <w:sz w:val="24"/>
          <w:szCs w:val="24"/>
        </w:rPr>
        <w:t>PARTES</w:t>
      </w:r>
      <w:r w:rsidRPr="003D1B79">
        <w:rPr>
          <w:rFonts w:ascii="Arial" w:eastAsia="MS UI Gothic" w:hAnsi="Arial" w:cs="Arial"/>
          <w:color w:val="000000"/>
          <w:sz w:val="24"/>
          <w:szCs w:val="24"/>
        </w:rPr>
        <w:t xml:space="preserve"> reconhecem, entendem e concordam que todas as INFORMAÇÕES CONFIDENCIAIS, das quais tenham conhecimento durante o curso de seu relacionamento mútuo, pertencem única e exclusivamente ao propósito deste ACORDO, não possuindo qualquer direito a seu uso fora dos termos e condições nele previsto.</w:t>
      </w:r>
    </w:p>
    <w:p w14:paraId="72CFE0BC" w14:textId="77777777" w:rsidR="00F948D7" w:rsidRPr="003D1B79" w:rsidRDefault="00F948D7" w:rsidP="0065476B">
      <w:pPr>
        <w:spacing w:after="0" w:line="360" w:lineRule="auto"/>
        <w:jc w:val="both"/>
        <w:rPr>
          <w:rFonts w:ascii="Arial" w:eastAsia="MS UI Gothic" w:hAnsi="Arial" w:cs="Arial"/>
          <w:color w:val="000000"/>
          <w:sz w:val="24"/>
          <w:szCs w:val="24"/>
        </w:rPr>
      </w:pPr>
    </w:p>
    <w:p w14:paraId="2BED72A7" w14:textId="5AFF4C3C" w:rsidR="00F948D7" w:rsidRPr="003D1B79" w:rsidRDefault="00F948D7" w:rsidP="0065476B">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rPr>
        <w:t>4.</w:t>
      </w:r>
      <w:r w:rsidR="00147B5F" w:rsidRPr="003D1B79">
        <w:rPr>
          <w:rFonts w:ascii="Arial" w:eastAsia="MS UI Gothic" w:hAnsi="Arial" w:cs="Arial"/>
          <w:color w:val="000000"/>
          <w:sz w:val="24"/>
          <w:szCs w:val="24"/>
        </w:rPr>
        <w:t>5</w:t>
      </w:r>
      <w:r w:rsidRPr="003D1B79">
        <w:rPr>
          <w:rFonts w:ascii="Arial" w:eastAsia="MS UI Gothic" w:hAnsi="Arial" w:cs="Arial"/>
          <w:color w:val="000000"/>
          <w:sz w:val="24"/>
          <w:szCs w:val="24"/>
        </w:rPr>
        <w:t xml:space="preserve"> Cada PARTE permanecerá como única proprietária de toda e qualquer </w:t>
      </w:r>
      <w:r w:rsidR="00C31323" w:rsidRPr="003D1B79">
        <w:rPr>
          <w:rFonts w:ascii="Arial" w:eastAsia="MS UI Gothic" w:hAnsi="Arial" w:cs="Arial"/>
          <w:color w:val="000000"/>
          <w:sz w:val="24"/>
          <w:szCs w:val="24"/>
        </w:rPr>
        <w:t xml:space="preserve">INFORMAÇÃO CONFIDENCIAL </w:t>
      </w:r>
      <w:r w:rsidRPr="003D1B79">
        <w:rPr>
          <w:rFonts w:ascii="Arial" w:eastAsia="MS UI Gothic" w:hAnsi="Arial" w:cs="Arial"/>
          <w:color w:val="000000"/>
          <w:sz w:val="24"/>
          <w:szCs w:val="24"/>
        </w:rPr>
        <w:t>eventualmente revelada à outra PARTE, em função deste ACORDO.</w:t>
      </w:r>
    </w:p>
    <w:p w14:paraId="4F5428F0" w14:textId="77777777" w:rsidR="00F948D7" w:rsidRPr="003D1B79" w:rsidRDefault="00F948D7" w:rsidP="0065476B">
      <w:pPr>
        <w:spacing w:after="0" w:line="360" w:lineRule="auto"/>
        <w:jc w:val="both"/>
        <w:rPr>
          <w:rFonts w:ascii="Arial" w:eastAsia="MS UI Gothic" w:hAnsi="Arial" w:cs="Arial"/>
          <w:color w:val="000000"/>
          <w:sz w:val="24"/>
          <w:szCs w:val="24"/>
        </w:rPr>
      </w:pPr>
    </w:p>
    <w:p w14:paraId="6AB368D6" w14:textId="0F1C7AFB" w:rsidR="00F948D7" w:rsidRPr="003D1B79" w:rsidRDefault="00F948D7" w:rsidP="0065476B">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rPr>
        <w:t>4.</w:t>
      </w:r>
      <w:r w:rsidR="00147B5F" w:rsidRPr="003D1B79">
        <w:rPr>
          <w:rFonts w:ascii="Arial" w:eastAsia="MS UI Gothic" w:hAnsi="Arial" w:cs="Arial"/>
          <w:color w:val="000000"/>
          <w:sz w:val="24"/>
          <w:szCs w:val="24"/>
        </w:rPr>
        <w:t>6</w:t>
      </w:r>
      <w:r w:rsidRPr="003D1B79">
        <w:rPr>
          <w:rFonts w:ascii="Arial" w:eastAsia="MS UI Gothic" w:hAnsi="Arial" w:cs="Arial"/>
          <w:color w:val="000000"/>
          <w:sz w:val="24"/>
          <w:szCs w:val="24"/>
        </w:rPr>
        <w:t xml:space="preserve"> O presente ACORDO não implica a concessão, pela PARTE </w:t>
      </w:r>
      <w:r w:rsidR="00C31323" w:rsidRPr="003D1B79">
        <w:rPr>
          <w:rFonts w:ascii="Arial" w:eastAsia="MS UI Gothic" w:hAnsi="Arial" w:cs="Arial"/>
          <w:color w:val="000000"/>
          <w:sz w:val="24"/>
          <w:szCs w:val="24"/>
        </w:rPr>
        <w:t xml:space="preserve">REVELADORA </w:t>
      </w:r>
      <w:r w:rsidRPr="003D1B79">
        <w:rPr>
          <w:rFonts w:ascii="Arial" w:eastAsia="MS UI Gothic" w:hAnsi="Arial" w:cs="Arial"/>
          <w:color w:val="000000"/>
          <w:sz w:val="24"/>
          <w:szCs w:val="24"/>
        </w:rPr>
        <w:t xml:space="preserve">à PARTE </w:t>
      </w:r>
      <w:r w:rsidR="00C31323" w:rsidRPr="003D1B79">
        <w:rPr>
          <w:rFonts w:ascii="Arial" w:eastAsia="MS UI Gothic" w:hAnsi="Arial" w:cs="Arial"/>
          <w:color w:val="000000"/>
          <w:sz w:val="24"/>
          <w:szCs w:val="24"/>
        </w:rPr>
        <w:t>RECEPTORA</w:t>
      </w:r>
      <w:r w:rsidRPr="003D1B79">
        <w:rPr>
          <w:rFonts w:ascii="Arial" w:eastAsia="MS UI Gothic" w:hAnsi="Arial" w:cs="Arial"/>
          <w:color w:val="000000"/>
          <w:sz w:val="24"/>
          <w:szCs w:val="24"/>
        </w:rPr>
        <w:t>, de nenhuma licença ou qualquer outro direito, explícito ou implícito, em relação a qualquer direito de patente, direito de edição ou qualquer outro direito relativo à propriedade intelectual.</w:t>
      </w:r>
    </w:p>
    <w:p w14:paraId="7FC9B7EC" w14:textId="77777777" w:rsidR="00F948D7" w:rsidRPr="003D1B79" w:rsidRDefault="00F948D7" w:rsidP="0065476B">
      <w:pPr>
        <w:spacing w:after="0" w:line="360" w:lineRule="auto"/>
        <w:jc w:val="both"/>
        <w:rPr>
          <w:rFonts w:ascii="Arial" w:eastAsia="MS UI Gothic" w:hAnsi="Arial" w:cs="Arial"/>
          <w:color w:val="000000"/>
          <w:sz w:val="24"/>
          <w:szCs w:val="24"/>
        </w:rPr>
      </w:pPr>
    </w:p>
    <w:p w14:paraId="78A1E54C" w14:textId="611C3823" w:rsidR="00F948D7" w:rsidRPr="003D1B79" w:rsidRDefault="00F948D7" w:rsidP="0065476B">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rPr>
        <w:t>4.</w:t>
      </w:r>
      <w:r w:rsidR="00147B5F" w:rsidRPr="003D1B79">
        <w:rPr>
          <w:rFonts w:ascii="Arial" w:eastAsia="MS UI Gothic" w:hAnsi="Arial" w:cs="Arial"/>
          <w:color w:val="000000"/>
          <w:sz w:val="24"/>
          <w:szCs w:val="24"/>
        </w:rPr>
        <w:t>7</w:t>
      </w:r>
      <w:r w:rsidRPr="003D1B79">
        <w:rPr>
          <w:rFonts w:ascii="Arial" w:eastAsia="MS UI Gothic" w:hAnsi="Arial" w:cs="Arial"/>
          <w:color w:val="000000"/>
          <w:sz w:val="24"/>
          <w:szCs w:val="24"/>
        </w:rPr>
        <w:t xml:space="preserve"> As PARTES </w:t>
      </w:r>
      <w:r w:rsidR="00C31323" w:rsidRPr="003D1B79">
        <w:rPr>
          <w:rFonts w:ascii="Arial" w:eastAsia="MS UI Gothic" w:hAnsi="Arial" w:cs="Arial"/>
          <w:color w:val="000000"/>
          <w:sz w:val="24"/>
          <w:szCs w:val="24"/>
        </w:rPr>
        <w:t xml:space="preserve">se </w:t>
      </w:r>
      <w:r w:rsidRPr="003D1B79">
        <w:rPr>
          <w:rFonts w:ascii="Arial" w:eastAsia="MS UI Gothic" w:hAnsi="Arial" w:cs="Arial"/>
          <w:color w:val="000000"/>
          <w:sz w:val="24"/>
          <w:szCs w:val="24"/>
        </w:rPr>
        <w:t>obrigam</w:t>
      </w:r>
      <w:r w:rsidR="00C31323" w:rsidRPr="003D1B79">
        <w:rPr>
          <w:rFonts w:ascii="Arial" w:eastAsia="MS UI Gothic" w:hAnsi="Arial" w:cs="Arial"/>
          <w:color w:val="000000"/>
          <w:sz w:val="24"/>
          <w:szCs w:val="24"/>
        </w:rPr>
        <w:t xml:space="preserve"> </w:t>
      </w:r>
      <w:r w:rsidRPr="003D1B79">
        <w:rPr>
          <w:rFonts w:ascii="Arial" w:eastAsia="MS UI Gothic" w:hAnsi="Arial" w:cs="Arial"/>
          <w:color w:val="000000"/>
          <w:sz w:val="24"/>
          <w:szCs w:val="24"/>
        </w:rPr>
        <w:t xml:space="preserve">a não tomar qualquer medida com vistas a obter, para si ou para terceiros, os direitos de propriedade </w:t>
      </w:r>
      <w:r w:rsidR="001A2626" w:rsidRPr="003D1B79">
        <w:rPr>
          <w:rFonts w:ascii="Arial" w:eastAsia="MS UI Gothic" w:hAnsi="Arial" w:cs="Arial"/>
          <w:color w:val="000000"/>
          <w:sz w:val="24"/>
          <w:szCs w:val="24"/>
        </w:rPr>
        <w:t xml:space="preserve">intelectual relativo às </w:t>
      </w:r>
      <w:r w:rsidR="00C31323" w:rsidRPr="003D1B79">
        <w:rPr>
          <w:rFonts w:ascii="Arial" w:eastAsia="MS UI Gothic" w:hAnsi="Arial" w:cs="Arial"/>
          <w:color w:val="000000"/>
          <w:sz w:val="24"/>
          <w:szCs w:val="24"/>
        </w:rPr>
        <w:t xml:space="preserve">INFORMAÇÕES CONFIDENCIAIS </w:t>
      </w:r>
      <w:r w:rsidR="001A2626" w:rsidRPr="003D1B79">
        <w:rPr>
          <w:rFonts w:ascii="Arial" w:eastAsia="MS UI Gothic" w:hAnsi="Arial" w:cs="Arial"/>
          <w:color w:val="000000"/>
          <w:sz w:val="24"/>
          <w:szCs w:val="24"/>
        </w:rPr>
        <w:t>que venham a ser reveladas</w:t>
      </w:r>
      <w:r w:rsidRPr="003D1B79">
        <w:rPr>
          <w:rFonts w:ascii="Arial" w:eastAsia="MS UI Gothic" w:hAnsi="Arial" w:cs="Arial"/>
          <w:color w:val="000000"/>
          <w:sz w:val="24"/>
          <w:szCs w:val="24"/>
        </w:rPr>
        <w:t>.</w:t>
      </w:r>
    </w:p>
    <w:p w14:paraId="3C707E18" w14:textId="42A2399B" w:rsidR="00147B5F" w:rsidRPr="003D1B79" w:rsidRDefault="00147B5F" w:rsidP="0065476B">
      <w:pPr>
        <w:spacing w:after="0" w:line="360" w:lineRule="auto"/>
        <w:jc w:val="both"/>
        <w:rPr>
          <w:rFonts w:ascii="Arial" w:eastAsia="MS UI Gothic" w:hAnsi="Arial" w:cs="Arial"/>
          <w:color w:val="000000"/>
          <w:sz w:val="24"/>
          <w:szCs w:val="24"/>
        </w:rPr>
      </w:pPr>
    </w:p>
    <w:p w14:paraId="6488D5CF" w14:textId="0A7D4E77" w:rsidR="00147B5F" w:rsidRPr="003D1B79" w:rsidRDefault="00147B5F" w:rsidP="0065476B">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rPr>
        <w:t xml:space="preserve">4.8 Não se limitando a qualquer outra obrigação aqui prevista, a PARTE RECEPTORA deverá tratar as Informações Confidenciais da PARTE REVELADORA com o mesmo grau de confidencialidade e zelo com que trataria as suas próprias informações. Fica ressaltado que em nenhuma hipótese a PARTE RECEPTORA poderá deixar de adotar critérios razoáveis de cuidado quando estiver utilizando as Informações Confidenciais da PARTE REVELADORA. A PARTE RECEPTORA se compromete a assegurar </w:t>
      </w:r>
      <w:r w:rsidRPr="003D1B79">
        <w:rPr>
          <w:rFonts w:ascii="Arial" w:eastAsia="MS UI Gothic" w:hAnsi="Arial" w:cs="Arial"/>
          <w:color w:val="000000"/>
          <w:sz w:val="24"/>
          <w:szCs w:val="24"/>
        </w:rPr>
        <w:lastRenderedPageBreak/>
        <w:t>armazenagem adequada e segura para todos os materiais confidenciais que estiverem em sua posse.</w:t>
      </w:r>
    </w:p>
    <w:p w14:paraId="75E68B85" w14:textId="77777777" w:rsidR="00F948D7" w:rsidRPr="003D1B79" w:rsidRDefault="00F948D7" w:rsidP="0065476B">
      <w:pPr>
        <w:spacing w:after="0" w:line="360" w:lineRule="auto"/>
        <w:jc w:val="both"/>
        <w:rPr>
          <w:rFonts w:ascii="Arial" w:eastAsia="MS UI Gothic" w:hAnsi="Arial" w:cs="Arial"/>
          <w:color w:val="000000"/>
          <w:sz w:val="24"/>
          <w:szCs w:val="24"/>
        </w:rPr>
      </w:pPr>
    </w:p>
    <w:p w14:paraId="28835159" w14:textId="11F21CA3" w:rsidR="00F948D7" w:rsidRPr="003D1B79" w:rsidRDefault="00F948D7" w:rsidP="0065476B">
      <w:pPr>
        <w:spacing w:after="0" w:line="360" w:lineRule="auto"/>
        <w:jc w:val="both"/>
        <w:rPr>
          <w:rFonts w:ascii="Arial" w:eastAsia="MS UI Gothic" w:hAnsi="Arial" w:cs="Arial"/>
          <w:b/>
          <w:color w:val="000000"/>
          <w:sz w:val="24"/>
          <w:szCs w:val="24"/>
        </w:rPr>
      </w:pPr>
      <w:r w:rsidRPr="003D1B79">
        <w:rPr>
          <w:rFonts w:ascii="Arial" w:eastAsia="MS UI Gothic" w:hAnsi="Arial" w:cs="Arial"/>
          <w:b/>
          <w:color w:val="000000"/>
          <w:sz w:val="24"/>
          <w:szCs w:val="24"/>
        </w:rPr>
        <w:t>CLÁUSULA QUINTA – DO RETORNO DE INFORMAÇÕES CONFIDENCIAIS</w:t>
      </w:r>
    </w:p>
    <w:p w14:paraId="50D489B0" w14:textId="77777777" w:rsidR="00F948D7" w:rsidRPr="003D1B79" w:rsidRDefault="00F948D7" w:rsidP="0065476B">
      <w:pPr>
        <w:spacing w:after="0" w:line="360" w:lineRule="auto"/>
        <w:jc w:val="both"/>
        <w:rPr>
          <w:rFonts w:ascii="Arial" w:eastAsia="MS UI Gothic" w:hAnsi="Arial" w:cs="Arial"/>
          <w:color w:val="000000"/>
          <w:sz w:val="24"/>
          <w:szCs w:val="24"/>
        </w:rPr>
      </w:pPr>
    </w:p>
    <w:p w14:paraId="04B31449" w14:textId="55255DBA" w:rsidR="00F948D7" w:rsidRPr="003D1B79" w:rsidRDefault="00F948D7" w:rsidP="0065476B">
      <w:pPr>
        <w:spacing w:after="0" w:line="360" w:lineRule="auto"/>
        <w:jc w:val="both"/>
        <w:rPr>
          <w:rFonts w:ascii="Arial" w:eastAsia="MS UI Gothic" w:hAnsi="Arial" w:cs="Arial"/>
          <w:color w:val="000000"/>
          <w:sz w:val="24"/>
          <w:szCs w:val="24"/>
        </w:rPr>
      </w:pPr>
      <w:proofErr w:type="gramStart"/>
      <w:r w:rsidRPr="003D1B79">
        <w:rPr>
          <w:rFonts w:ascii="Arial" w:eastAsia="MS UI Gothic" w:hAnsi="Arial" w:cs="Arial"/>
          <w:color w:val="000000"/>
          <w:sz w:val="24"/>
          <w:szCs w:val="24"/>
        </w:rPr>
        <w:t>5.1 Encerrado</w:t>
      </w:r>
      <w:proofErr w:type="gramEnd"/>
      <w:r w:rsidRPr="003D1B79">
        <w:rPr>
          <w:rFonts w:ascii="Arial" w:eastAsia="MS UI Gothic" w:hAnsi="Arial" w:cs="Arial"/>
          <w:color w:val="000000"/>
          <w:sz w:val="24"/>
          <w:szCs w:val="24"/>
        </w:rPr>
        <w:t xml:space="preserve"> o prazo de vigência, as </w:t>
      </w:r>
      <w:r w:rsidRPr="003D1B79">
        <w:rPr>
          <w:rFonts w:ascii="Arial" w:eastAsia="MS UI Gothic" w:hAnsi="Arial" w:cs="Arial"/>
          <w:bCs/>
          <w:color w:val="000000"/>
          <w:sz w:val="24"/>
          <w:szCs w:val="24"/>
        </w:rPr>
        <w:t>PARTES</w:t>
      </w:r>
      <w:r w:rsidRPr="003D1B79">
        <w:rPr>
          <w:rFonts w:ascii="Arial" w:eastAsia="MS UI Gothic" w:hAnsi="Arial" w:cs="Arial"/>
          <w:color w:val="000000"/>
          <w:sz w:val="24"/>
          <w:szCs w:val="24"/>
        </w:rPr>
        <w:t>, independentemente de aviso ou notificação, deverão abster-se de utilizar quaisquer INFORMAÇÕES CONFIDENCIAIS, devendo devolver a outra PARTE todos os documentos ou materiais pertinentes ao desenvolvimento da avaliação objeto deste ACORDO, ou, ainda, que contenham, no todo ou em parte, INFORMAÇÕES CONFIDENCIAIS.</w:t>
      </w:r>
    </w:p>
    <w:p w14:paraId="158993CC" w14:textId="59F7A9D0" w:rsidR="00BE554F" w:rsidRPr="003D1B79" w:rsidRDefault="00BE554F" w:rsidP="0065476B">
      <w:pPr>
        <w:spacing w:after="0" w:line="360" w:lineRule="auto"/>
        <w:jc w:val="both"/>
        <w:rPr>
          <w:rFonts w:ascii="Arial" w:eastAsia="MS UI Gothic" w:hAnsi="Arial" w:cs="Arial"/>
          <w:color w:val="000000"/>
          <w:sz w:val="24"/>
          <w:szCs w:val="24"/>
        </w:rPr>
      </w:pPr>
    </w:p>
    <w:p w14:paraId="0D3A6CF4" w14:textId="05BE0A39" w:rsidR="00BE554F" w:rsidRPr="003D1B79" w:rsidRDefault="00BE554F" w:rsidP="0065476B">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rPr>
        <w:t>5.2 Mediante solicitação por escrito da PARTE REVELADORA, com ou sem justificativa, a qualquer tempo, durante a vigência do presente Acordo, a PARTE RECEPTORA deverá, no prazo de 30 (trinta) dias “corridos” contados do recebimento da solicitação, devolver à PARTE REVELADORA ou destruir todas as Informações Confidenciais, incluindo relatórios, sumários, notas, cópias ou extratos das Informações Confidenciais geradas pela PARTE RECEPTORA.</w:t>
      </w:r>
    </w:p>
    <w:p w14:paraId="669AD0BF" w14:textId="5C471763" w:rsidR="00BE554F" w:rsidRPr="003D1B79" w:rsidRDefault="00BE554F" w:rsidP="0065476B">
      <w:pPr>
        <w:spacing w:after="0" w:line="360" w:lineRule="auto"/>
        <w:jc w:val="both"/>
        <w:rPr>
          <w:rFonts w:ascii="Arial" w:eastAsia="MS UI Gothic" w:hAnsi="Arial" w:cs="Arial"/>
          <w:color w:val="000000"/>
          <w:sz w:val="24"/>
          <w:szCs w:val="24"/>
        </w:rPr>
      </w:pPr>
    </w:p>
    <w:p w14:paraId="33CE039F" w14:textId="29804276" w:rsidR="00BE554F" w:rsidRPr="003D1B79" w:rsidRDefault="00BE554F" w:rsidP="00BE554F">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rPr>
        <w:t>5.3 Mediante solicitação referida no item acima, a PARTE RECEPTORA deverá apagar de seus sistemas todas as Informações Confidenciais mantidas em meios eletrônicos, e descartar todos os materiais e amostras não utilizados, dando a eles a finalidade determinada pela PARTE REVELADORA.</w:t>
      </w:r>
    </w:p>
    <w:p w14:paraId="016DBF96" w14:textId="77777777" w:rsidR="00BE554F" w:rsidRPr="003D1B79" w:rsidRDefault="00BE554F" w:rsidP="00BE554F">
      <w:pPr>
        <w:spacing w:after="0" w:line="360" w:lineRule="auto"/>
        <w:jc w:val="both"/>
        <w:rPr>
          <w:rFonts w:ascii="Arial" w:eastAsia="MS UI Gothic" w:hAnsi="Arial" w:cs="Arial"/>
          <w:color w:val="000000"/>
          <w:sz w:val="24"/>
          <w:szCs w:val="24"/>
        </w:rPr>
      </w:pPr>
    </w:p>
    <w:p w14:paraId="2E590F4D" w14:textId="2F0813C3" w:rsidR="00BE554F" w:rsidRPr="003D1B79" w:rsidRDefault="00BE554F" w:rsidP="00BE554F">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rPr>
        <w:t xml:space="preserve">5.4 A PARTE RECEPTORA será responsável por todos os custos decorrentes do cumprimento das disposições previstas </w:t>
      </w:r>
      <w:proofErr w:type="gramStart"/>
      <w:r w:rsidRPr="003D1B79">
        <w:rPr>
          <w:rFonts w:ascii="Arial" w:eastAsia="MS UI Gothic" w:hAnsi="Arial" w:cs="Arial"/>
          <w:color w:val="000000"/>
          <w:sz w:val="24"/>
          <w:szCs w:val="24"/>
        </w:rPr>
        <w:t>na presente</w:t>
      </w:r>
      <w:proofErr w:type="gramEnd"/>
      <w:r w:rsidRPr="003D1B79">
        <w:rPr>
          <w:rFonts w:ascii="Arial" w:eastAsia="MS UI Gothic" w:hAnsi="Arial" w:cs="Arial"/>
          <w:color w:val="000000"/>
          <w:sz w:val="24"/>
          <w:szCs w:val="24"/>
        </w:rPr>
        <w:t xml:space="preserve"> cláusula.</w:t>
      </w:r>
    </w:p>
    <w:p w14:paraId="494A97AE" w14:textId="77777777" w:rsidR="00F948D7" w:rsidRPr="003D1B79" w:rsidRDefault="00F948D7" w:rsidP="0065476B">
      <w:pPr>
        <w:spacing w:after="0" w:line="360" w:lineRule="auto"/>
        <w:jc w:val="both"/>
        <w:rPr>
          <w:rFonts w:ascii="Arial" w:eastAsia="MS UI Gothic" w:hAnsi="Arial" w:cs="Arial"/>
          <w:color w:val="000000"/>
          <w:sz w:val="24"/>
          <w:szCs w:val="24"/>
        </w:rPr>
      </w:pPr>
    </w:p>
    <w:p w14:paraId="4DA9D310" w14:textId="1041431A" w:rsidR="00F948D7" w:rsidRPr="003D1B79" w:rsidRDefault="00F948D7" w:rsidP="0065476B">
      <w:pPr>
        <w:spacing w:after="0" w:line="360" w:lineRule="auto"/>
        <w:jc w:val="both"/>
        <w:rPr>
          <w:rFonts w:ascii="Arial" w:eastAsia="MS UI Gothic" w:hAnsi="Arial" w:cs="Arial"/>
          <w:b/>
          <w:color w:val="000000"/>
          <w:sz w:val="24"/>
          <w:szCs w:val="24"/>
        </w:rPr>
      </w:pPr>
      <w:r w:rsidRPr="003D1B79">
        <w:rPr>
          <w:rFonts w:ascii="Arial" w:eastAsia="MS UI Gothic" w:hAnsi="Arial" w:cs="Arial"/>
          <w:b/>
          <w:color w:val="000000"/>
          <w:sz w:val="24"/>
          <w:szCs w:val="24"/>
        </w:rPr>
        <w:t>CLÁUSULA SEXTA – DA VIGÊNCIA</w:t>
      </w:r>
    </w:p>
    <w:p w14:paraId="0712F963" w14:textId="77777777" w:rsidR="00F948D7" w:rsidRPr="003D1B79" w:rsidRDefault="00F948D7" w:rsidP="0065476B">
      <w:pPr>
        <w:spacing w:after="0" w:line="360" w:lineRule="auto"/>
        <w:jc w:val="both"/>
        <w:rPr>
          <w:rFonts w:ascii="Arial" w:eastAsia="MS UI Gothic" w:hAnsi="Arial" w:cs="Arial"/>
          <w:color w:val="000000"/>
          <w:sz w:val="24"/>
          <w:szCs w:val="24"/>
        </w:rPr>
      </w:pPr>
    </w:p>
    <w:p w14:paraId="7DF60601" w14:textId="66288D02" w:rsidR="00F948D7" w:rsidRPr="003D1B79" w:rsidRDefault="00F948D7" w:rsidP="0065476B">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rPr>
        <w:lastRenderedPageBreak/>
        <w:t xml:space="preserve">6.1 O presente ACORDO vigorará pelo </w:t>
      </w:r>
      <w:r w:rsidRPr="003D1B79">
        <w:rPr>
          <w:rFonts w:ascii="Arial" w:eastAsia="MS UI Gothic" w:hAnsi="Arial" w:cs="Arial"/>
          <w:color w:val="000000"/>
          <w:sz w:val="24"/>
          <w:szCs w:val="24"/>
          <w:highlight w:val="yellow"/>
        </w:rPr>
        <w:t xml:space="preserve">prazo </w:t>
      </w:r>
      <w:r w:rsidR="00F843DF" w:rsidRPr="003D1B79">
        <w:rPr>
          <w:rFonts w:ascii="Arial" w:eastAsia="MS UI Gothic" w:hAnsi="Arial" w:cs="Arial"/>
          <w:color w:val="000000"/>
          <w:sz w:val="24"/>
          <w:szCs w:val="24"/>
          <w:highlight w:val="yellow"/>
        </w:rPr>
        <w:t>05 (cinco</w:t>
      </w:r>
      <w:r w:rsidR="0099575F" w:rsidRPr="003D1B79">
        <w:rPr>
          <w:rFonts w:ascii="Arial" w:eastAsia="MS UI Gothic" w:hAnsi="Arial" w:cs="Arial"/>
          <w:color w:val="000000"/>
          <w:sz w:val="24"/>
          <w:szCs w:val="24"/>
          <w:highlight w:val="yellow"/>
        </w:rPr>
        <w:t>)</w:t>
      </w:r>
      <w:r w:rsidRPr="003D1B79">
        <w:rPr>
          <w:rFonts w:ascii="Arial" w:eastAsia="MS UI Gothic" w:hAnsi="Arial" w:cs="Arial"/>
          <w:color w:val="FF0000"/>
          <w:sz w:val="24"/>
          <w:szCs w:val="24"/>
          <w:highlight w:val="yellow"/>
        </w:rPr>
        <w:t xml:space="preserve"> </w:t>
      </w:r>
      <w:r w:rsidRPr="003D1B79">
        <w:rPr>
          <w:rFonts w:ascii="Arial" w:eastAsia="MS UI Gothic" w:hAnsi="Arial" w:cs="Arial"/>
          <w:color w:val="000000"/>
          <w:sz w:val="24"/>
          <w:szCs w:val="24"/>
          <w:highlight w:val="yellow"/>
        </w:rPr>
        <w:t>anos,</w:t>
      </w:r>
      <w:r w:rsidRPr="003D1B79">
        <w:rPr>
          <w:rFonts w:ascii="Arial" w:eastAsia="MS UI Gothic" w:hAnsi="Arial" w:cs="Arial"/>
          <w:color w:val="000000"/>
          <w:sz w:val="24"/>
          <w:szCs w:val="24"/>
        </w:rPr>
        <w:t xml:space="preserve"> contados da data da sua assinatura.</w:t>
      </w:r>
    </w:p>
    <w:p w14:paraId="625159A9" w14:textId="77777777" w:rsidR="00F948D7" w:rsidRPr="003D1B79" w:rsidRDefault="00F948D7" w:rsidP="0065476B">
      <w:pPr>
        <w:spacing w:after="0" w:line="360" w:lineRule="auto"/>
        <w:jc w:val="both"/>
        <w:rPr>
          <w:rFonts w:ascii="Arial" w:eastAsia="MS UI Gothic" w:hAnsi="Arial" w:cs="Arial"/>
          <w:color w:val="000000"/>
          <w:sz w:val="24"/>
          <w:szCs w:val="24"/>
        </w:rPr>
      </w:pPr>
    </w:p>
    <w:p w14:paraId="65E987A0" w14:textId="4A5564BA" w:rsidR="00F948D7" w:rsidRPr="003D1B79" w:rsidRDefault="00F948D7" w:rsidP="0065476B">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rPr>
        <w:t>6.2 As PARTES acordam que as obrigações de confidencialidade dispostas neste ACORDO</w:t>
      </w:r>
      <w:r w:rsidR="005E31E7" w:rsidRPr="003D1B79">
        <w:rPr>
          <w:rFonts w:ascii="Arial" w:eastAsia="MS UI Gothic" w:hAnsi="Arial" w:cs="Arial"/>
          <w:color w:val="000000"/>
          <w:sz w:val="24"/>
          <w:szCs w:val="24"/>
        </w:rPr>
        <w:t xml:space="preserve"> subsistirão pelo período de </w:t>
      </w:r>
      <w:r w:rsidR="00F843DF" w:rsidRPr="003D1B79">
        <w:rPr>
          <w:rFonts w:ascii="Arial" w:eastAsia="MS UI Gothic" w:hAnsi="Arial" w:cs="Arial"/>
          <w:sz w:val="24"/>
          <w:szCs w:val="24"/>
          <w:highlight w:val="yellow"/>
        </w:rPr>
        <w:t>05 (cinco</w:t>
      </w:r>
      <w:r w:rsidR="0099575F" w:rsidRPr="003D1B79">
        <w:rPr>
          <w:rFonts w:ascii="Arial" w:eastAsia="MS UI Gothic" w:hAnsi="Arial" w:cs="Arial"/>
          <w:sz w:val="24"/>
          <w:szCs w:val="24"/>
          <w:highlight w:val="yellow"/>
        </w:rPr>
        <w:t>)</w:t>
      </w:r>
      <w:r w:rsidRPr="003D1B79">
        <w:rPr>
          <w:rFonts w:ascii="Arial" w:eastAsia="MS UI Gothic" w:hAnsi="Arial" w:cs="Arial"/>
          <w:sz w:val="24"/>
          <w:szCs w:val="24"/>
        </w:rPr>
        <w:t xml:space="preserve"> </w:t>
      </w:r>
      <w:r w:rsidRPr="003D1B79">
        <w:rPr>
          <w:rFonts w:ascii="Arial" w:eastAsia="MS UI Gothic" w:hAnsi="Arial" w:cs="Arial"/>
          <w:color w:val="000000"/>
          <w:sz w:val="24"/>
          <w:szCs w:val="24"/>
        </w:rPr>
        <w:t>a contar da data do término da sua vigência.</w:t>
      </w:r>
    </w:p>
    <w:p w14:paraId="4B050028" w14:textId="77777777" w:rsidR="00F948D7" w:rsidRPr="003D1B79" w:rsidRDefault="00F948D7" w:rsidP="0065476B">
      <w:pPr>
        <w:spacing w:after="0" w:line="360" w:lineRule="auto"/>
        <w:jc w:val="both"/>
        <w:rPr>
          <w:rFonts w:ascii="Arial" w:eastAsia="MS UI Gothic" w:hAnsi="Arial" w:cs="Arial"/>
          <w:color w:val="000000"/>
          <w:sz w:val="24"/>
          <w:szCs w:val="24"/>
        </w:rPr>
      </w:pPr>
    </w:p>
    <w:p w14:paraId="19E3E21D" w14:textId="2E61AFBB" w:rsidR="00F948D7" w:rsidRPr="003D1B79" w:rsidRDefault="00F948D7" w:rsidP="0065476B">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rPr>
        <w:t xml:space="preserve">6.3 Fica estabelecido que o presente ACORDO </w:t>
      </w:r>
      <w:proofErr w:type="gramStart"/>
      <w:r w:rsidRPr="003D1B79">
        <w:rPr>
          <w:rFonts w:ascii="Arial" w:eastAsia="MS UI Gothic" w:hAnsi="Arial" w:cs="Arial"/>
          <w:color w:val="000000"/>
          <w:sz w:val="24"/>
          <w:szCs w:val="24"/>
        </w:rPr>
        <w:t>poderá</w:t>
      </w:r>
      <w:proofErr w:type="gramEnd"/>
      <w:r w:rsidRPr="003D1B79">
        <w:rPr>
          <w:rFonts w:ascii="Arial" w:eastAsia="MS UI Gothic" w:hAnsi="Arial" w:cs="Arial"/>
          <w:color w:val="000000"/>
          <w:sz w:val="24"/>
          <w:szCs w:val="24"/>
        </w:rPr>
        <w:t xml:space="preserve"> ser distratado, desde que previamente acordado entre as PARTES</w:t>
      </w:r>
      <w:r w:rsidR="001A2626" w:rsidRPr="003D1B79">
        <w:rPr>
          <w:rFonts w:ascii="Arial" w:eastAsia="MS UI Gothic" w:hAnsi="Arial" w:cs="Arial"/>
          <w:color w:val="000000"/>
          <w:sz w:val="24"/>
          <w:szCs w:val="24"/>
        </w:rPr>
        <w:t>, ficando</w:t>
      </w:r>
      <w:r w:rsidRPr="003D1B79">
        <w:rPr>
          <w:rFonts w:ascii="Arial" w:eastAsia="MS UI Gothic" w:hAnsi="Arial" w:cs="Arial"/>
          <w:color w:val="000000"/>
          <w:sz w:val="24"/>
          <w:szCs w:val="24"/>
        </w:rPr>
        <w:t xml:space="preserve"> estabelecido que as obrigações existentes nesse ACORDO su</w:t>
      </w:r>
      <w:r w:rsidR="005E31E7" w:rsidRPr="003D1B79">
        <w:rPr>
          <w:rFonts w:ascii="Arial" w:eastAsia="MS UI Gothic" w:hAnsi="Arial" w:cs="Arial"/>
          <w:color w:val="000000"/>
          <w:sz w:val="24"/>
          <w:szCs w:val="24"/>
        </w:rPr>
        <w:t xml:space="preserve">bsistem pelo período de </w:t>
      </w:r>
      <w:r w:rsidR="00F843DF" w:rsidRPr="003D1B79">
        <w:rPr>
          <w:rFonts w:ascii="Arial" w:eastAsia="MS UI Gothic" w:hAnsi="Arial" w:cs="Arial"/>
          <w:sz w:val="24"/>
          <w:szCs w:val="24"/>
          <w:highlight w:val="yellow"/>
        </w:rPr>
        <w:t>05</w:t>
      </w:r>
      <w:r w:rsidR="0099575F" w:rsidRPr="003D1B79">
        <w:rPr>
          <w:rFonts w:ascii="Arial" w:eastAsia="MS UI Gothic" w:hAnsi="Arial" w:cs="Arial"/>
          <w:sz w:val="24"/>
          <w:szCs w:val="24"/>
          <w:highlight w:val="yellow"/>
        </w:rPr>
        <w:t xml:space="preserve"> </w:t>
      </w:r>
      <w:r w:rsidR="005E31E7" w:rsidRPr="003D1B79">
        <w:rPr>
          <w:rFonts w:ascii="Arial" w:eastAsia="MS UI Gothic" w:hAnsi="Arial" w:cs="Arial"/>
          <w:sz w:val="24"/>
          <w:szCs w:val="24"/>
          <w:highlight w:val="yellow"/>
        </w:rPr>
        <w:t>(</w:t>
      </w:r>
      <w:r w:rsidR="00F843DF" w:rsidRPr="003D1B79">
        <w:rPr>
          <w:rFonts w:ascii="Arial" w:eastAsia="MS UI Gothic" w:hAnsi="Arial" w:cs="Arial"/>
          <w:sz w:val="24"/>
          <w:szCs w:val="24"/>
          <w:highlight w:val="yellow"/>
        </w:rPr>
        <w:t>cinco</w:t>
      </w:r>
      <w:r w:rsidRPr="003D1B79">
        <w:rPr>
          <w:rFonts w:ascii="Arial" w:eastAsia="MS UI Gothic" w:hAnsi="Arial" w:cs="Arial"/>
          <w:sz w:val="24"/>
          <w:szCs w:val="24"/>
          <w:highlight w:val="yellow"/>
        </w:rPr>
        <w:t xml:space="preserve">) </w:t>
      </w:r>
      <w:r w:rsidRPr="003D1B79">
        <w:rPr>
          <w:rFonts w:ascii="Arial" w:eastAsia="MS UI Gothic" w:hAnsi="Arial" w:cs="Arial"/>
          <w:color w:val="000000"/>
          <w:sz w:val="24"/>
          <w:szCs w:val="24"/>
          <w:highlight w:val="yellow"/>
        </w:rPr>
        <w:t>anos</w:t>
      </w:r>
      <w:r w:rsidRPr="003D1B79">
        <w:rPr>
          <w:rFonts w:ascii="Arial" w:eastAsia="MS UI Gothic" w:hAnsi="Arial" w:cs="Arial"/>
          <w:color w:val="000000"/>
          <w:sz w:val="24"/>
          <w:szCs w:val="24"/>
        </w:rPr>
        <w:t>, após o distrato.</w:t>
      </w:r>
    </w:p>
    <w:p w14:paraId="5AE8B004" w14:textId="77777777" w:rsidR="005E31E7" w:rsidRPr="003D1B79" w:rsidRDefault="005E31E7" w:rsidP="0065476B">
      <w:pPr>
        <w:spacing w:after="0" w:line="360" w:lineRule="auto"/>
        <w:jc w:val="both"/>
        <w:rPr>
          <w:rFonts w:ascii="Arial" w:eastAsia="MS UI Gothic" w:hAnsi="Arial" w:cs="Arial"/>
          <w:color w:val="000000"/>
          <w:sz w:val="24"/>
          <w:szCs w:val="24"/>
        </w:rPr>
      </w:pPr>
    </w:p>
    <w:p w14:paraId="12A289A8" w14:textId="77777777" w:rsidR="00BA51A9" w:rsidRPr="003D1B79" w:rsidRDefault="00BA51A9" w:rsidP="0065476B">
      <w:pPr>
        <w:spacing w:after="0" w:line="360" w:lineRule="auto"/>
        <w:jc w:val="both"/>
        <w:rPr>
          <w:rFonts w:ascii="Arial" w:eastAsia="MS UI Gothic" w:hAnsi="Arial" w:cs="Arial"/>
          <w:b/>
          <w:color w:val="000000"/>
          <w:sz w:val="24"/>
          <w:szCs w:val="24"/>
        </w:rPr>
      </w:pPr>
    </w:p>
    <w:p w14:paraId="0087BDF0" w14:textId="77777777" w:rsidR="00BA51A9" w:rsidRPr="003D1B79" w:rsidRDefault="00BA51A9" w:rsidP="0065476B">
      <w:pPr>
        <w:spacing w:after="0" w:line="360" w:lineRule="auto"/>
        <w:jc w:val="both"/>
        <w:rPr>
          <w:rFonts w:ascii="Arial" w:eastAsia="MS UI Gothic" w:hAnsi="Arial" w:cs="Arial"/>
          <w:b/>
          <w:color w:val="000000"/>
          <w:sz w:val="24"/>
          <w:szCs w:val="24"/>
        </w:rPr>
      </w:pPr>
    </w:p>
    <w:p w14:paraId="728E53BC" w14:textId="77777777" w:rsidR="00BA51A9" w:rsidRPr="003D1B79" w:rsidRDefault="00BA51A9" w:rsidP="0065476B">
      <w:pPr>
        <w:spacing w:after="0" w:line="360" w:lineRule="auto"/>
        <w:jc w:val="both"/>
        <w:rPr>
          <w:rFonts w:ascii="Arial" w:eastAsia="MS UI Gothic" w:hAnsi="Arial" w:cs="Arial"/>
          <w:b/>
          <w:color w:val="000000"/>
          <w:sz w:val="24"/>
          <w:szCs w:val="24"/>
        </w:rPr>
      </w:pPr>
    </w:p>
    <w:p w14:paraId="2A1A5840" w14:textId="32B80487" w:rsidR="00F948D7" w:rsidRPr="003D1B79" w:rsidRDefault="00F948D7" w:rsidP="0065476B">
      <w:pPr>
        <w:spacing w:after="0" w:line="360" w:lineRule="auto"/>
        <w:jc w:val="both"/>
        <w:rPr>
          <w:rFonts w:ascii="Arial" w:eastAsia="MS UI Gothic" w:hAnsi="Arial" w:cs="Arial"/>
          <w:b/>
          <w:color w:val="000000"/>
          <w:sz w:val="24"/>
          <w:szCs w:val="24"/>
        </w:rPr>
      </w:pPr>
      <w:r w:rsidRPr="003D1B79">
        <w:rPr>
          <w:rFonts w:ascii="Arial" w:eastAsia="MS UI Gothic" w:hAnsi="Arial" w:cs="Arial"/>
          <w:b/>
          <w:color w:val="000000"/>
          <w:sz w:val="24"/>
          <w:szCs w:val="24"/>
        </w:rPr>
        <w:t>CLÁUSULA SÉTIMA – DAS PENALIDADES</w:t>
      </w:r>
    </w:p>
    <w:p w14:paraId="4FB867D1" w14:textId="77777777" w:rsidR="00F948D7" w:rsidRPr="003D1B79" w:rsidRDefault="00F948D7" w:rsidP="0065476B">
      <w:pPr>
        <w:spacing w:after="0" w:line="360" w:lineRule="auto"/>
        <w:jc w:val="both"/>
        <w:rPr>
          <w:rFonts w:ascii="Arial" w:eastAsia="MS UI Gothic" w:hAnsi="Arial" w:cs="Arial"/>
          <w:color w:val="000000"/>
          <w:sz w:val="24"/>
          <w:szCs w:val="24"/>
        </w:rPr>
      </w:pPr>
    </w:p>
    <w:p w14:paraId="70738B39" w14:textId="3C237269" w:rsidR="00F948D7" w:rsidRPr="003D1B79" w:rsidRDefault="00F948D7" w:rsidP="0065476B">
      <w:pPr>
        <w:spacing w:after="0" w:line="360" w:lineRule="auto"/>
        <w:jc w:val="both"/>
        <w:rPr>
          <w:rFonts w:ascii="Arial" w:eastAsia="MS UI Gothic" w:hAnsi="Arial" w:cs="Arial"/>
          <w:color w:val="FF0000"/>
          <w:sz w:val="24"/>
          <w:szCs w:val="24"/>
        </w:rPr>
      </w:pPr>
      <w:r w:rsidRPr="003D1B79">
        <w:rPr>
          <w:rFonts w:ascii="Arial" w:eastAsia="MS UI Gothic" w:hAnsi="Arial" w:cs="Arial"/>
          <w:color w:val="000000"/>
          <w:sz w:val="24"/>
          <w:szCs w:val="24"/>
        </w:rPr>
        <w:t>7.1 As PARTES neste ato reconhecem e aceitam que, durante o prazo de vigência do ACORDO, na hipótese de violação culposa e/ou dolosa de quaisquer das Cláusulas, pelas P</w:t>
      </w:r>
      <w:r w:rsidR="001A2626" w:rsidRPr="003D1B79">
        <w:rPr>
          <w:rFonts w:ascii="Arial" w:eastAsia="MS UI Gothic" w:hAnsi="Arial" w:cs="Arial"/>
          <w:color w:val="000000"/>
          <w:sz w:val="24"/>
          <w:szCs w:val="24"/>
        </w:rPr>
        <w:t>ARTES e/ou quaisquer dos seus representantes</w:t>
      </w:r>
      <w:r w:rsidRPr="003D1B79">
        <w:rPr>
          <w:rFonts w:ascii="Arial" w:eastAsia="MS UI Gothic" w:hAnsi="Arial" w:cs="Arial"/>
          <w:color w:val="000000"/>
          <w:sz w:val="24"/>
          <w:szCs w:val="24"/>
        </w:rPr>
        <w:t>, estarão sujeitas a todas as sanções e penalidades previstas na legislação brasileira, inclusive os procedimentos criminais eventualmente aplicáveis</w:t>
      </w:r>
      <w:r w:rsidR="0099575F" w:rsidRPr="003D1B79">
        <w:rPr>
          <w:rFonts w:ascii="Arial" w:eastAsia="MS UI Gothic" w:hAnsi="Arial" w:cs="Arial"/>
          <w:color w:val="000000"/>
          <w:sz w:val="24"/>
          <w:szCs w:val="24"/>
        </w:rPr>
        <w:t xml:space="preserve"> e indenização por danos causados</w:t>
      </w:r>
      <w:r w:rsidRPr="003D1B79">
        <w:rPr>
          <w:rFonts w:ascii="Arial" w:eastAsia="MS UI Gothic" w:hAnsi="Arial" w:cs="Arial"/>
          <w:color w:val="000000"/>
          <w:sz w:val="24"/>
          <w:szCs w:val="24"/>
        </w:rPr>
        <w:t xml:space="preserve">. </w:t>
      </w:r>
    </w:p>
    <w:p w14:paraId="7077E8EF" w14:textId="77777777" w:rsidR="00476AC7" w:rsidRPr="003D1B79" w:rsidRDefault="00476AC7" w:rsidP="0065476B">
      <w:pPr>
        <w:spacing w:after="0" w:line="360" w:lineRule="auto"/>
        <w:jc w:val="both"/>
        <w:rPr>
          <w:rFonts w:ascii="Arial" w:eastAsia="MS UI Gothic" w:hAnsi="Arial" w:cs="Arial"/>
          <w:color w:val="000000"/>
          <w:sz w:val="24"/>
          <w:szCs w:val="24"/>
        </w:rPr>
      </w:pPr>
    </w:p>
    <w:p w14:paraId="0E19B20B" w14:textId="58927ED7" w:rsidR="00F948D7" w:rsidRPr="003D1B79" w:rsidRDefault="00F948D7" w:rsidP="0065476B">
      <w:pPr>
        <w:spacing w:after="0" w:line="360" w:lineRule="auto"/>
        <w:jc w:val="both"/>
        <w:rPr>
          <w:rFonts w:ascii="Arial" w:eastAsia="MS UI Gothic" w:hAnsi="Arial" w:cs="Arial"/>
          <w:b/>
          <w:color w:val="000000"/>
          <w:sz w:val="24"/>
          <w:szCs w:val="24"/>
        </w:rPr>
      </w:pPr>
      <w:r w:rsidRPr="003D1B79">
        <w:rPr>
          <w:rFonts w:ascii="Arial" w:eastAsia="MS UI Gothic" w:hAnsi="Arial" w:cs="Arial"/>
          <w:b/>
          <w:color w:val="000000"/>
          <w:sz w:val="24"/>
          <w:szCs w:val="24"/>
        </w:rPr>
        <w:t>CLÁUSULA OITAVA – DAS DISPOSIÇÕES GERAIS</w:t>
      </w:r>
    </w:p>
    <w:p w14:paraId="0ACFF89C" w14:textId="77777777" w:rsidR="00F948D7" w:rsidRPr="003D1B79" w:rsidRDefault="00F948D7" w:rsidP="0065476B">
      <w:pPr>
        <w:spacing w:after="0" w:line="360" w:lineRule="auto"/>
        <w:jc w:val="both"/>
        <w:rPr>
          <w:rFonts w:ascii="Arial" w:eastAsia="MS UI Gothic" w:hAnsi="Arial" w:cs="Arial"/>
          <w:color w:val="000000"/>
          <w:sz w:val="24"/>
          <w:szCs w:val="24"/>
        </w:rPr>
      </w:pPr>
    </w:p>
    <w:p w14:paraId="433013C8" w14:textId="35D8AC6F" w:rsidR="00476AC7" w:rsidRPr="003D1B79" w:rsidRDefault="00F948D7" w:rsidP="0065476B">
      <w:pPr>
        <w:spacing w:after="0" w:line="360" w:lineRule="auto"/>
        <w:jc w:val="both"/>
        <w:rPr>
          <w:rFonts w:ascii="Arial" w:hAnsi="Arial" w:cs="Arial"/>
          <w:sz w:val="24"/>
          <w:szCs w:val="24"/>
        </w:rPr>
      </w:pPr>
      <w:r w:rsidRPr="003D1B79">
        <w:rPr>
          <w:rFonts w:ascii="Arial" w:eastAsia="MS UI Gothic" w:hAnsi="Arial" w:cs="Arial"/>
          <w:color w:val="000000"/>
          <w:sz w:val="24"/>
          <w:szCs w:val="24"/>
        </w:rPr>
        <w:t xml:space="preserve">8.1 </w:t>
      </w:r>
      <w:r w:rsidR="00476AC7" w:rsidRPr="003D1B79">
        <w:rPr>
          <w:rFonts w:ascii="Arial" w:hAnsi="Arial" w:cs="Arial"/>
          <w:sz w:val="24"/>
          <w:szCs w:val="24"/>
        </w:rPr>
        <w:t xml:space="preserve">O presente Termo constitui acordo entre as PARTES, relativamente ao tratamento de INFORMAÇÕES CONFIDENCIAIS, aplicando-se a todos os acordos, promessas, propostas, declarações, entendimentos e negociações anteriores ou posteriores, empreendidas pelas PARTES contratantes no que diz respeito à relação comercial havida, sejam estas ações feitas direta ou </w:t>
      </w:r>
      <w:r w:rsidR="00476AC7" w:rsidRPr="003D1B79">
        <w:rPr>
          <w:rFonts w:ascii="Arial" w:hAnsi="Arial" w:cs="Arial"/>
          <w:sz w:val="24"/>
          <w:szCs w:val="24"/>
        </w:rPr>
        <w:lastRenderedPageBreak/>
        <w:t>indiretamente pelas PARTES, em conjunto ou separadamente, e, será igualmente aplicado a todo e qualquer acordo ou entendimento futuro, que venha a ser firmado entre as PARTES.</w:t>
      </w:r>
    </w:p>
    <w:p w14:paraId="728040E6" w14:textId="58D93606" w:rsidR="00476AC7" w:rsidRPr="003D1B79" w:rsidRDefault="00476AC7" w:rsidP="0065476B">
      <w:pPr>
        <w:spacing w:after="0" w:line="360" w:lineRule="auto"/>
        <w:jc w:val="both"/>
        <w:rPr>
          <w:rFonts w:ascii="Arial" w:hAnsi="Arial" w:cs="Arial"/>
          <w:sz w:val="24"/>
          <w:szCs w:val="24"/>
        </w:rPr>
      </w:pPr>
    </w:p>
    <w:p w14:paraId="13735CE6" w14:textId="77777777" w:rsidR="00BE554F" w:rsidRPr="003D1B79" w:rsidRDefault="00BE554F" w:rsidP="0065476B">
      <w:pPr>
        <w:spacing w:after="0" w:line="360" w:lineRule="auto"/>
        <w:jc w:val="both"/>
        <w:rPr>
          <w:rFonts w:ascii="Arial" w:hAnsi="Arial" w:cs="Arial"/>
          <w:sz w:val="24"/>
          <w:szCs w:val="24"/>
        </w:rPr>
      </w:pPr>
      <w:r w:rsidRPr="003D1B79">
        <w:rPr>
          <w:rFonts w:ascii="Arial" w:hAnsi="Arial" w:cs="Arial"/>
          <w:sz w:val="24"/>
          <w:szCs w:val="24"/>
        </w:rPr>
        <w:t xml:space="preserve">8.2 Nada entabulado neste Acordo </w:t>
      </w:r>
      <w:proofErr w:type="gramStart"/>
      <w:r w:rsidRPr="003D1B79">
        <w:rPr>
          <w:rFonts w:ascii="Arial" w:hAnsi="Arial" w:cs="Arial"/>
          <w:sz w:val="24"/>
          <w:szCs w:val="24"/>
        </w:rPr>
        <w:t>deve ser</w:t>
      </w:r>
      <w:proofErr w:type="gramEnd"/>
      <w:r w:rsidRPr="003D1B79">
        <w:rPr>
          <w:rFonts w:ascii="Arial" w:hAnsi="Arial" w:cs="Arial"/>
          <w:sz w:val="24"/>
          <w:szCs w:val="24"/>
        </w:rPr>
        <w:t xml:space="preserve"> interpretado como envolvimento das PARTES em qualquer relação comercial entre si ou com terceiros, tampouco como obrigação de realizarem negócios ou celebrarem qualquer outro acordo. </w:t>
      </w:r>
    </w:p>
    <w:p w14:paraId="1000A05B" w14:textId="77777777" w:rsidR="00BE554F" w:rsidRPr="003D1B79" w:rsidRDefault="00BE554F" w:rsidP="0065476B">
      <w:pPr>
        <w:spacing w:after="0" w:line="360" w:lineRule="auto"/>
        <w:jc w:val="both"/>
        <w:rPr>
          <w:rFonts w:ascii="Arial" w:hAnsi="Arial" w:cs="Arial"/>
          <w:sz w:val="24"/>
          <w:szCs w:val="24"/>
        </w:rPr>
      </w:pPr>
    </w:p>
    <w:p w14:paraId="1FFA734D" w14:textId="6FE90EE1" w:rsidR="00BE554F" w:rsidRPr="003D1B79" w:rsidRDefault="00BE554F" w:rsidP="0065476B">
      <w:pPr>
        <w:spacing w:after="0" w:line="360" w:lineRule="auto"/>
        <w:jc w:val="both"/>
        <w:rPr>
          <w:rFonts w:ascii="Arial" w:hAnsi="Arial" w:cs="Arial"/>
          <w:sz w:val="24"/>
          <w:szCs w:val="24"/>
        </w:rPr>
      </w:pPr>
      <w:r w:rsidRPr="003D1B79">
        <w:rPr>
          <w:rFonts w:ascii="Arial" w:hAnsi="Arial" w:cs="Arial"/>
          <w:sz w:val="24"/>
          <w:szCs w:val="24"/>
        </w:rPr>
        <w:t>8.2.1 Quaisquer obrigações neste sentido dependerão de negociações específicas e da assinatura de contratos, os quais estarão sujeitos à aprovação de cada uma das PARTES e, conforme o caso, à autorização prévia das autoridades competentes.</w:t>
      </w:r>
    </w:p>
    <w:p w14:paraId="5AECB091" w14:textId="453E9AFE" w:rsidR="00BE554F" w:rsidRPr="003D1B79" w:rsidRDefault="00BE554F" w:rsidP="0065476B">
      <w:pPr>
        <w:spacing w:after="0" w:line="360" w:lineRule="auto"/>
        <w:jc w:val="both"/>
        <w:rPr>
          <w:rFonts w:ascii="Arial" w:hAnsi="Arial" w:cs="Arial"/>
          <w:sz w:val="24"/>
          <w:szCs w:val="24"/>
        </w:rPr>
      </w:pPr>
    </w:p>
    <w:p w14:paraId="0DCCE6D5" w14:textId="530F5E37" w:rsidR="00BE554F" w:rsidRPr="003D1B79" w:rsidRDefault="00BE554F" w:rsidP="0065476B">
      <w:pPr>
        <w:spacing w:after="0" w:line="360" w:lineRule="auto"/>
        <w:jc w:val="both"/>
        <w:rPr>
          <w:rFonts w:ascii="Arial" w:hAnsi="Arial" w:cs="Arial"/>
          <w:sz w:val="24"/>
          <w:szCs w:val="24"/>
        </w:rPr>
      </w:pPr>
      <w:r w:rsidRPr="003D1B79">
        <w:rPr>
          <w:rFonts w:ascii="Arial" w:hAnsi="Arial" w:cs="Arial"/>
          <w:sz w:val="24"/>
          <w:szCs w:val="24"/>
        </w:rPr>
        <w:t xml:space="preserve">8.3 Todos os direitos e obrigações aqui previstos não poderão ser cedidos ou transferidos a quaisquer pessoas, sem o consentimento prévio e por escrito da outra </w:t>
      </w:r>
      <w:proofErr w:type="gramStart"/>
      <w:r w:rsidRPr="003D1B79">
        <w:rPr>
          <w:rFonts w:ascii="Arial" w:hAnsi="Arial" w:cs="Arial"/>
          <w:sz w:val="24"/>
          <w:szCs w:val="24"/>
        </w:rPr>
        <w:t>PARTE</w:t>
      </w:r>
      <w:proofErr w:type="gramEnd"/>
    </w:p>
    <w:p w14:paraId="5DAA88BF" w14:textId="77777777" w:rsidR="00BE554F" w:rsidRPr="003D1B79" w:rsidRDefault="00BE554F" w:rsidP="0065476B">
      <w:pPr>
        <w:spacing w:after="0" w:line="360" w:lineRule="auto"/>
        <w:jc w:val="both"/>
        <w:rPr>
          <w:rFonts w:ascii="Arial" w:hAnsi="Arial" w:cs="Arial"/>
          <w:sz w:val="24"/>
          <w:szCs w:val="24"/>
        </w:rPr>
      </w:pPr>
    </w:p>
    <w:p w14:paraId="0537E207" w14:textId="592F524D" w:rsidR="00476AC7" w:rsidRPr="003D1B79" w:rsidRDefault="00476AC7" w:rsidP="0065476B">
      <w:pPr>
        <w:spacing w:after="0" w:line="360" w:lineRule="auto"/>
        <w:jc w:val="both"/>
        <w:rPr>
          <w:rFonts w:ascii="Arial" w:hAnsi="Arial" w:cs="Arial"/>
          <w:sz w:val="24"/>
          <w:szCs w:val="24"/>
        </w:rPr>
      </w:pPr>
      <w:r w:rsidRPr="003D1B79">
        <w:rPr>
          <w:rFonts w:ascii="Arial" w:hAnsi="Arial" w:cs="Arial"/>
          <w:sz w:val="24"/>
          <w:szCs w:val="24"/>
        </w:rPr>
        <w:t>8.</w:t>
      </w:r>
      <w:r w:rsidR="00BE554F" w:rsidRPr="003D1B79">
        <w:rPr>
          <w:rFonts w:ascii="Arial" w:hAnsi="Arial" w:cs="Arial"/>
          <w:sz w:val="24"/>
          <w:szCs w:val="24"/>
        </w:rPr>
        <w:t>4</w:t>
      </w:r>
      <w:r w:rsidRPr="003D1B79">
        <w:rPr>
          <w:rFonts w:ascii="Arial" w:hAnsi="Arial" w:cs="Arial"/>
          <w:sz w:val="24"/>
          <w:szCs w:val="24"/>
        </w:rPr>
        <w:t xml:space="preserve"> Surgindo divergências quanto à interpretação do pactuado neste Termo ou quanto à execução das obrigações dele decorrentes, ou constatando-se nele a existência de lacunas, as PARTES solucionarão tais divergências, de acordo com os princípios de boa fé, da equidade, da razoabilidade, e da economicidade e, preencherão as lacunas com estipulações que, presumivelmente, teriam correspondido à vontade das PARTES na respectiva ocasião.</w:t>
      </w:r>
    </w:p>
    <w:p w14:paraId="34D91BA7" w14:textId="77777777" w:rsidR="00476AC7" w:rsidRPr="003D1B79" w:rsidRDefault="00476AC7" w:rsidP="0065476B">
      <w:pPr>
        <w:spacing w:after="0" w:line="360" w:lineRule="auto"/>
        <w:jc w:val="both"/>
        <w:rPr>
          <w:rFonts w:ascii="Arial" w:hAnsi="Arial" w:cs="Arial"/>
          <w:sz w:val="24"/>
          <w:szCs w:val="24"/>
        </w:rPr>
      </w:pPr>
    </w:p>
    <w:p w14:paraId="410D49E5" w14:textId="077534DC" w:rsidR="00476AC7" w:rsidRPr="003D1B79" w:rsidRDefault="00476AC7" w:rsidP="0065476B">
      <w:pPr>
        <w:spacing w:after="0" w:line="360" w:lineRule="auto"/>
        <w:jc w:val="both"/>
        <w:rPr>
          <w:rFonts w:ascii="Arial" w:hAnsi="Arial" w:cs="Arial"/>
          <w:sz w:val="24"/>
          <w:szCs w:val="24"/>
        </w:rPr>
      </w:pPr>
      <w:r w:rsidRPr="003D1B79">
        <w:rPr>
          <w:rFonts w:ascii="Arial" w:hAnsi="Arial" w:cs="Arial"/>
          <w:sz w:val="24"/>
          <w:szCs w:val="24"/>
        </w:rPr>
        <w:t>8.</w:t>
      </w:r>
      <w:r w:rsidR="00BE554F" w:rsidRPr="003D1B79">
        <w:rPr>
          <w:rFonts w:ascii="Arial" w:hAnsi="Arial" w:cs="Arial"/>
          <w:sz w:val="24"/>
          <w:szCs w:val="24"/>
        </w:rPr>
        <w:t>5</w:t>
      </w:r>
      <w:r w:rsidRPr="003D1B79">
        <w:rPr>
          <w:rFonts w:ascii="Arial" w:hAnsi="Arial" w:cs="Arial"/>
          <w:sz w:val="24"/>
          <w:szCs w:val="24"/>
        </w:rPr>
        <w:t xml:space="preserve"> O disposto no presente Termo de Confidencialidade prevalecerá, sempre, em caso de dúvida, e salvo expressa determinação em contrário, sobre eventuais disposições constantes de outros instrumentos conexos firmados entre as PARTES quanto ao sigilo de informações confidenciais, tais como aqui definidas.</w:t>
      </w:r>
    </w:p>
    <w:p w14:paraId="005016F0" w14:textId="77777777" w:rsidR="00476AC7" w:rsidRPr="003D1B79" w:rsidRDefault="00476AC7" w:rsidP="0065476B">
      <w:pPr>
        <w:spacing w:after="0" w:line="360" w:lineRule="auto"/>
        <w:jc w:val="both"/>
        <w:rPr>
          <w:rFonts w:ascii="Arial" w:eastAsia="MS UI Gothic" w:hAnsi="Arial" w:cs="Arial"/>
          <w:color w:val="000000"/>
          <w:sz w:val="24"/>
          <w:szCs w:val="24"/>
        </w:rPr>
      </w:pPr>
    </w:p>
    <w:p w14:paraId="59C80C7B" w14:textId="36798A14" w:rsidR="0018344A" w:rsidRPr="003D1B79" w:rsidRDefault="00476AC7" w:rsidP="0065476B">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rPr>
        <w:t>8.</w:t>
      </w:r>
      <w:r w:rsidR="00BE554F" w:rsidRPr="003D1B79">
        <w:rPr>
          <w:rFonts w:ascii="Arial" w:eastAsia="MS UI Gothic" w:hAnsi="Arial" w:cs="Arial"/>
          <w:color w:val="000000"/>
          <w:sz w:val="24"/>
          <w:szCs w:val="24"/>
        </w:rPr>
        <w:t>6</w:t>
      </w:r>
      <w:r w:rsidRPr="003D1B79">
        <w:rPr>
          <w:rFonts w:ascii="Arial" w:eastAsia="MS UI Gothic" w:hAnsi="Arial" w:cs="Arial"/>
          <w:color w:val="000000"/>
          <w:sz w:val="24"/>
          <w:szCs w:val="24"/>
        </w:rPr>
        <w:t xml:space="preserve"> </w:t>
      </w:r>
      <w:r w:rsidR="00F948D7" w:rsidRPr="003D1B79">
        <w:rPr>
          <w:rFonts w:ascii="Arial" w:eastAsia="MS UI Gothic" w:hAnsi="Arial" w:cs="Arial"/>
          <w:color w:val="000000"/>
          <w:sz w:val="24"/>
          <w:szCs w:val="24"/>
        </w:rPr>
        <w:t xml:space="preserve">A renúncia a qualquer das Cláusulas ou direitos previstos neste ACORDO, se definitiva e não recaindo sobre o seu objeto, não deverá ser interpretada ou se constituir em renúncia a qualquer outra Cláusula, mesmo que semelhante. </w:t>
      </w:r>
    </w:p>
    <w:p w14:paraId="19454E7B" w14:textId="77777777" w:rsidR="0018344A" w:rsidRPr="003D1B79" w:rsidRDefault="0018344A" w:rsidP="0065476B">
      <w:pPr>
        <w:spacing w:after="0" w:line="360" w:lineRule="auto"/>
        <w:jc w:val="both"/>
        <w:rPr>
          <w:rFonts w:ascii="Arial" w:eastAsia="MS UI Gothic" w:hAnsi="Arial" w:cs="Arial"/>
          <w:color w:val="000000"/>
          <w:sz w:val="24"/>
          <w:szCs w:val="24"/>
        </w:rPr>
      </w:pPr>
    </w:p>
    <w:p w14:paraId="67813D61" w14:textId="6FB2F6E8" w:rsidR="00F948D7" w:rsidRPr="003D1B79" w:rsidRDefault="00476AC7" w:rsidP="0065476B">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rPr>
        <w:t>8.</w:t>
      </w:r>
      <w:r w:rsidR="00BE554F" w:rsidRPr="003D1B79">
        <w:rPr>
          <w:rFonts w:ascii="Arial" w:eastAsia="MS UI Gothic" w:hAnsi="Arial" w:cs="Arial"/>
          <w:color w:val="000000"/>
          <w:sz w:val="24"/>
          <w:szCs w:val="24"/>
        </w:rPr>
        <w:t>6</w:t>
      </w:r>
      <w:r w:rsidR="0018344A" w:rsidRPr="003D1B79">
        <w:rPr>
          <w:rFonts w:ascii="Arial" w:eastAsia="MS UI Gothic" w:hAnsi="Arial" w:cs="Arial"/>
          <w:color w:val="000000"/>
          <w:sz w:val="24"/>
          <w:szCs w:val="24"/>
        </w:rPr>
        <w:t>.1</w:t>
      </w:r>
      <w:r w:rsidR="00BE554F" w:rsidRPr="003D1B79">
        <w:rPr>
          <w:rFonts w:ascii="Arial" w:eastAsia="MS UI Gothic" w:hAnsi="Arial" w:cs="Arial"/>
          <w:color w:val="000000"/>
          <w:sz w:val="24"/>
          <w:szCs w:val="24"/>
        </w:rPr>
        <w:t xml:space="preserve"> </w:t>
      </w:r>
      <w:r w:rsidR="00F948D7" w:rsidRPr="003D1B79">
        <w:rPr>
          <w:rFonts w:ascii="Arial" w:eastAsia="MS UI Gothic" w:hAnsi="Arial" w:cs="Arial"/>
          <w:color w:val="000000"/>
          <w:sz w:val="24"/>
          <w:szCs w:val="24"/>
        </w:rPr>
        <w:t xml:space="preserve">Nenhuma renúncia terá efeito, exceto se feita por escrito e se for devidamente assinada pelos representantes legais da </w:t>
      </w:r>
      <w:r w:rsidR="00F948D7" w:rsidRPr="003D1B79">
        <w:rPr>
          <w:rFonts w:ascii="Arial" w:eastAsia="MS UI Gothic" w:hAnsi="Arial" w:cs="Arial"/>
          <w:bCs/>
          <w:color w:val="000000"/>
          <w:sz w:val="24"/>
          <w:szCs w:val="24"/>
        </w:rPr>
        <w:t>PARTE</w:t>
      </w:r>
      <w:r w:rsidR="00F948D7" w:rsidRPr="003D1B79">
        <w:rPr>
          <w:rFonts w:ascii="Arial" w:eastAsia="MS UI Gothic" w:hAnsi="Arial" w:cs="Arial"/>
          <w:color w:val="000000"/>
          <w:sz w:val="24"/>
          <w:szCs w:val="24"/>
        </w:rPr>
        <w:t xml:space="preserve"> renunciante na forma de seu estatuto.</w:t>
      </w:r>
    </w:p>
    <w:p w14:paraId="641CA1BB" w14:textId="3FA99EF8" w:rsidR="00F948D7" w:rsidRPr="003D1B79" w:rsidRDefault="00F948D7" w:rsidP="0065476B">
      <w:pPr>
        <w:spacing w:after="0" w:line="360" w:lineRule="auto"/>
        <w:jc w:val="both"/>
        <w:rPr>
          <w:rFonts w:ascii="Arial" w:eastAsia="MS UI Gothic" w:hAnsi="Arial" w:cs="Arial"/>
          <w:color w:val="000000"/>
          <w:sz w:val="24"/>
          <w:szCs w:val="24"/>
        </w:rPr>
      </w:pPr>
    </w:p>
    <w:p w14:paraId="6E5A7CDA" w14:textId="25B3938C" w:rsidR="00BE554F" w:rsidRPr="003D1B79" w:rsidRDefault="00BE554F" w:rsidP="00BE554F">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rPr>
        <w:t>8.7 O não exercício ou atraso no exercício de qualquer direito, por qualquer das PARTES, não poderá ser considerado como renúncia a tais direitos, sendo que tal renúncia somente se operará através de novo instrumento firmado, por escrito, entre ambas as PARTES.</w:t>
      </w:r>
    </w:p>
    <w:p w14:paraId="2074B8E6" w14:textId="77777777" w:rsidR="00BE554F" w:rsidRPr="003D1B79" w:rsidRDefault="00BE554F" w:rsidP="00BE554F">
      <w:pPr>
        <w:spacing w:after="0" w:line="360" w:lineRule="auto"/>
        <w:jc w:val="both"/>
        <w:rPr>
          <w:rFonts w:ascii="Arial" w:eastAsia="MS UI Gothic" w:hAnsi="Arial" w:cs="Arial"/>
          <w:color w:val="000000"/>
          <w:sz w:val="24"/>
          <w:szCs w:val="24"/>
        </w:rPr>
      </w:pPr>
    </w:p>
    <w:p w14:paraId="69446E93" w14:textId="4DD66104" w:rsidR="00BE554F" w:rsidRPr="003D1B79" w:rsidRDefault="00BE554F" w:rsidP="00BE554F">
      <w:pPr>
        <w:spacing w:after="0" w:line="360" w:lineRule="auto"/>
        <w:jc w:val="both"/>
        <w:rPr>
          <w:rFonts w:ascii="Arial" w:eastAsia="MS UI Gothic" w:hAnsi="Arial" w:cs="Arial"/>
          <w:color w:val="000000"/>
          <w:sz w:val="24"/>
          <w:szCs w:val="24"/>
        </w:rPr>
      </w:pPr>
      <w:proofErr w:type="gramStart"/>
      <w:r w:rsidRPr="003D1B79">
        <w:rPr>
          <w:rFonts w:ascii="Arial" w:eastAsia="MS UI Gothic" w:hAnsi="Arial" w:cs="Arial"/>
          <w:color w:val="000000"/>
          <w:sz w:val="24"/>
          <w:szCs w:val="24"/>
        </w:rPr>
        <w:t>8.8 Qualquer</w:t>
      </w:r>
      <w:proofErr w:type="gramEnd"/>
      <w:r w:rsidRPr="003D1B79">
        <w:rPr>
          <w:rFonts w:ascii="Arial" w:eastAsia="MS UI Gothic" w:hAnsi="Arial" w:cs="Arial"/>
          <w:color w:val="000000"/>
          <w:sz w:val="24"/>
          <w:szCs w:val="24"/>
        </w:rPr>
        <w:t xml:space="preserve"> alteração ao presente instrumento somente será válida e eficaz, se por escrito e assinada por todas as PARTES.</w:t>
      </w:r>
    </w:p>
    <w:p w14:paraId="681FD1BF" w14:textId="77777777" w:rsidR="00BE554F" w:rsidRPr="003D1B79" w:rsidRDefault="00BE554F" w:rsidP="0065476B">
      <w:pPr>
        <w:spacing w:after="0" w:line="360" w:lineRule="auto"/>
        <w:jc w:val="both"/>
        <w:rPr>
          <w:rFonts w:ascii="Arial" w:eastAsia="MS UI Gothic" w:hAnsi="Arial" w:cs="Arial"/>
          <w:color w:val="000000"/>
          <w:sz w:val="24"/>
          <w:szCs w:val="24"/>
        </w:rPr>
      </w:pPr>
    </w:p>
    <w:p w14:paraId="39756790" w14:textId="13AA917E" w:rsidR="00F948D7" w:rsidRPr="003D1B79" w:rsidRDefault="00476AC7" w:rsidP="0065476B">
      <w:pPr>
        <w:spacing w:after="0" w:line="360" w:lineRule="auto"/>
        <w:jc w:val="both"/>
        <w:rPr>
          <w:rFonts w:ascii="Arial" w:eastAsia="MS UI Gothic" w:hAnsi="Arial" w:cs="Arial"/>
          <w:color w:val="000000"/>
          <w:sz w:val="24"/>
          <w:szCs w:val="24"/>
        </w:rPr>
      </w:pPr>
      <w:proofErr w:type="gramStart"/>
      <w:r w:rsidRPr="003D1B79">
        <w:rPr>
          <w:rFonts w:ascii="Arial" w:eastAsia="MS UI Gothic" w:hAnsi="Arial" w:cs="Arial"/>
          <w:color w:val="000000"/>
          <w:sz w:val="24"/>
          <w:szCs w:val="24"/>
        </w:rPr>
        <w:t>8.5</w:t>
      </w:r>
      <w:r w:rsidR="00F948D7" w:rsidRPr="003D1B79">
        <w:rPr>
          <w:rFonts w:ascii="Arial" w:eastAsia="MS UI Gothic" w:hAnsi="Arial" w:cs="Arial"/>
          <w:color w:val="000000"/>
          <w:sz w:val="24"/>
          <w:szCs w:val="24"/>
        </w:rPr>
        <w:t xml:space="preserve"> Caso</w:t>
      </w:r>
      <w:proofErr w:type="gramEnd"/>
      <w:r w:rsidR="00F948D7" w:rsidRPr="003D1B79">
        <w:rPr>
          <w:rFonts w:ascii="Arial" w:eastAsia="MS UI Gothic" w:hAnsi="Arial" w:cs="Arial"/>
          <w:color w:val="000000"/>
          <w:sz w:val="24"/>
          <w:szCs w:val="24"/>
        </w:rPr>
        <w:t xml:space="preserve"> qualquer termo, cláusula, avença ou condição deste ACORDO seja considerado inválido, nulo ou inexequível por decisão judicial, os termos, cláusulas, condições ou avenças restantes, sendo eficazes, deverão continuar em vigor e com seus regulares efeitos, e não deverão ser assim afetados, prejudicados ou invalidados</w:t>
      </w:r>
      <w:r w:rsidR="00BE554F" w:rsidRPr="003D1B79">
        <w:rPr>
          <w:rFonts w:ascii="Arial" w:eastAsia="MS UI Gothic" w:hAnsi="Arial" w:cs="Arial"/>
          <w:color w:val="000000"/>
          <w:sz w:val="24"/>
          <w:szCs w:val="24"/>
        </w:rPr>
        <w:t>, ficando obrigadas as PARTES, neste caso, a envidar seus melhores esforços para substituir a disposição inválida e inexequível por uma nova disposição válida e eficaz</w:t>
      </w:r>
      <w:r w:rsidR="00F948D7" w:rsidRPr="003D1B79">
        <w:rPr>
          <w:rFonts w:ascii="Arial" w:eastAsia="MS UI Gothic" w:hAnsi="Arial" w:cs="Arial"/>
          <w:color w:val="000000"/>
          <w:sz w:val="24"/>
          <w:szCs w:val="24"/>
        </w:rPr>
        <w:t>.</w:t>
      </w:r>
    </w:p>
    <w:p w14:paraId="12E078E9" w14:textId="77777777" w:rsidR="0018344A" w:rsidRPr="003D1B79" w:rsidRDefault="0018344A" w:rsidP="0065476B">
      <w:pPr>
        <w:spacing w:after="0" w:line="360" w:lineRule="auto"/>
        <w:jc w:val="both"/>
        <w:rPr>
          <w:rFonts w:ascii="Arial" w:eastAsia="MS UI Gothic" w:hAnsi="Arial" w:cs="Arial"/>
          <w:color w:val="000000"/>
          <w:sz w:val="24"/>
          <w:szCs w:val="24"/>
        </w:rPr>
      </w:pPr>
    </w:p>
    <w:p w14:paraId="06386FD7" w14:textId="14175335" w:rsidR="00F948D7" w:rsidRPr="003D1B79" w:rsidRDefault="00476AC7" w:rsidP="0065476B">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rPr>
        <w:t>8.6</w:t>
      </w:r>
      <w:r w:rsidR="00F948D7" w:rsidRPr="003D1B79">
        <w:rPr>
          <w:rFonts w:ascii="Arial" w:eastAsia="MS UI Gothic" w:hAnsi="Arial" w:cs="Arial"/>
          <w:color w:val="000000"/>
          <w:sz w:val="24"/>
          <w:szCs w:val="24"/>
        </w:rPr>
        <w:t xml:space="preserve"> Qualquer notificação ou outra comunicação aqui prevista deverá ser feita por escrito, através de Aviso de Recebimento – AR e/ou via correio </w:t>
      </w:r>
      <w:proofErr w:type="gramStart"/>
      <w:r w:rsidR="00F948D7" w:rsidRPr="003D1B79">
        <w:rPr>
          <w:rFonts w:ascii="Arial" w:eastAsia="MS UI Gothic" w:hAnsi="Arial" w:cs="Arial"/>
          <w:color w:val="000000"/>
          <w:sz w:val="24"/>
          <w:szCs w:val="24"/>
        </w:rPr>
        <w:t>eletrônico, no seguinte endereço e destinadas exclusivamente às seguintes pessoas</w:t>
      </w:r>
      <w:proofErr w:type="gramEnd"/>
      <w:r w:rsidR="00F948D7" w:rsidRPr="003D1B79">
        <w:rPr>
          <w:rFonts w:ascii="Arial" w:eastAsia="MS UI Gothic" w:hAnsi="Arial" w:cs="Arial"/>
          <w:color w:val="000000"/>
          <w:sz w:val="24"/>
          <w:szCs w:val="24"/>
        </w:rPr>
        <w:t xml:space="preserve">: </w:t>
      </w:r>
    </w:p>
    <w:p w14:paraId="3E2735D1" w14:textId="77777777" w:rsidR="00F948D7" w:rsidRPr="003D1B79" w:rsidRDefault="00F948D7" w:rsidP="0065476B">
      <w:pPr>
        <w:spacing w:after="0" w:line="360" w:lineRule="auto"/>
        <w:jc w:val="both"/>
        <w:rPr>
          <w:rFonts w:ascii="Arial" w:eastAsia="MS UI Gothic" w:hAnsi="Arial" w:cs="Arial"/>
          <w:b/>
          <w:color w:val="000000"/>
          <w:sz w:val="24"/>
          <w:szCs w:val="24"/>
        </w:rPr>
      </w:pPr>
    </w:p>
    <w:p w14:paraId="01485AF0" w14:textId="77777777" w:rsidR="00F948D7" w:rsidRPr="003D1B79" w:rsidRDefault="00F948D7" w:rsidP="0065476B">
      <w:pPr>
        <w:spacing w:after="0" w:line="360" w:lineRule="auto"/>
        <w:jc w:val="both"/>
        <w:rPr>
          <w:rFonts w:ascii="Arial" w:eastAsia="MS UI Gothic" w:hAnsi="Arial" w:cs="Arial"/>
          <w:b/>
          <w:color w:val="000000"/>
          <w:sz w:val="24"/>
          <w:szCs w:val="24"/>
        </w:rPr>
      </w:pPr>
      <w:r w:rsidRPr="003D1B79">
        <w:rPr>
          <w:rFonts w:ascii="Arial" w:eastAsia="MS UI Gothic" w:hAnsi="Arial" w:cs="Arial"/>
          <w:b/>
          <w:color w:val="000000"/>
          <w:sz w:val="24"/>
          <w:szCs w:val="24"/>
        </w:rPr>
        <w:t>EMAE – EMPRESA METROPOLITANA DE ÁGUAS E ENERGIA S/A</w:t>
      </w:r>
    </w:p>
    <w:p w14:paraId="4FD54BA7" w14:textId="6C9839D1" w:rsidR="00F948D7" w:rsidRPr="003D1B79" w:rsidRDefault="00F948D7" w:rsidP="0065476B">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rPr>
        <w:t xml:space="preserve">Av. </w:t>
      </w:r>
      <w:r w:rsidR="00476AC7" w:rsidRPr="003D1B79">
        <w:rPr>
          <w:rFonts w:ascii="Arial" w:eastAsia="MS UI Gothic" w:hAnsi="Arial" w:cs="Arial"/>
          <w:color w:val="000000"/>
          <w:sz w:val="24"/>
          <w:szCs w:val="24"/>
        </w:rPr>
        <w:t xml:space="preserve">Jornalista Roberto Marinho, </w:t>
      </w:r>
      <w:proofErr w:type="gramStart"/>
      <w:r w:rsidR="00476AC7" w:rsidRPr="003D1B79">
        <w:rPr>
          <w:rFonts w:ascii="Arial" w:eastAsia="MS UI Gothic" w:hAnsi="Arial" w:cs="Arial"/>
          <w:color w:val="000000"/>
          <w:sz w:val="24"/>
          <w:szCs w:val="24"/>
        </w:rPr>
        <w:t>n</w:t>
      </w:r>
      <w:r w:rsidR="00476AC7" w:rsidRPr="003D1B79">
        <w:rPr>
          <w:rFonts w:ascii="Arial" w:eastAsia="MS UI Gothic" w:hAnsi="Arial" w:cs="Arial"/>
          <w:color w:val="000000"/>
          <w:sz w:val="24"/>
          <w:szCs w:val="24"/>
          <w:vertAlign w:val="superscript"/>
        </w:rPr>
        <w:t>o</w:t>
      </w:r>
      <w:r w:rsidR="00476AC7" w:rsidRPr="003D1B79">
        <w:rPr>
          <w:rFonts w:ascii="Arial" w:eastAsia="MS UI Gothic" w:hAnsi="Arial" w:cs="Arial"/>
          <w:color w:val="000000"/>
          <w:sz w:val="24"/>
          <w:szCs w:val="24"/>
        </w:rPr>
        <w:t xml:space="preserve"> 85</w:t>
      </w:r>
      <w:proofErr w:type="gramEnd"/>
      <w:r w:rsidR="00476AC7" w:rsidRPr="003D1B79">
        <w:rPr>
          <w:rFonts w:ascii="Arial" w:eastAsia="MS UI Gothic" w:hAnsi="Arial" w:cs="Arial"/>
          <w:color w:val="000000"/>
          <w:sz w:val="24"/>
          <w:szCs w:val="24"/>
        </w:rPr>
        <w:t xml:space="preserve">, 17º andar. </w:t>
      </w:r>
    </w:p>
    <w:p w14:paraId="0DD750DD" w14:textId="1845EC07" w:rsidR="0018344A" w:rsidRPr="003D1B79" w:rsidRDefault="0018344A" w:rsidP="0065476B">
      <w:pPr>
        <w:spacing w:after="0" w:line="360" w:lineRule="auto"/>
        <w:rPr>
          <w:rFonts w:ascii="Arial" w:eastAsia="MS UI Gothic" w:hAnsi="Arial" w:cs="Arial"/>
          <w:color w:val="000000"/>
          <w:sz w:val="24"/>
          <w:szCs w:val="24"/>
          <w:highlight w:val="yellow"/>
        </w:rPr>
      </w:pPr>
      <w:r w:rsidRPr="003D1B79">
        <w:rPr>
          <w:rFonts w:ascii="Arial" w:eastAsia="MS UI Gothic" w:hAnsi="Arial" w:cs="Arial"/>
          <w:color w:val="000000"/>
          <w:sz w:val="24"/>
          <w:szCs w:val="24"/>
          <w:highlight w:val="yellow"/>
        </w:rPr>
        <w:lastRenderedPageBreak/>
        <w:t>XXXXXX</w:t>
      </w:r>
    </w:p>
    <w:p w14:paraId="26EF07A8" w14:textId="6C3B9EEB" w:rsidR="00476AC7" w:rsidRPr="003D1B79" w:rsidRDefault="00F948D7" w:rsidP="0065476B">
      <w:pPr>
        <w:spacing w:after="0" w:line="360" w:lineRule="auto"/>
        <w:rPr>
          <w:rFonts w:ascii="Arial" w:eastAsia="MS UI Gothic" w:hAnsi="Arial" w:cs="Arial"/>
          <w:color w:val="000000"/>
          <w:sz w:val="24"/>
          <w:szCs w:val="24"/>
          <w:highlight w:val="yellow"/>
        </w:rPr>
      </w:pPr>
      <w:r w:rsidRPr="003D1B79">
        <w:rPr>
          <w:rFonts w:ascii="Arial" w:eastAsia="MS UI Gothic" w:hAnsi="Arial" w:cs="Arial"/>
          <w:color w:val="000000"/>
          <w:sz w:val="24"/>
          <w:szCs w:val="24"/>
          <w:highlight w:val="yellow"/>
        </w:rPr>
        <w:t>E</w:t>
      </w:r>
      <w:r w:rsidR="0018344A" w:rsidRPr="003D1B79">
        <w:rPr>
          <w:rFonts w:ascii="Arial" w:eastAsia="MS UI Gothic" w:hAnsi="Arial" w:cs="Arial"/>
          <w:color w:val="000000"/>
          <w:sz w:val="24"/>
          <w:szCs w:val="24"/>
          <w:highlight w:val="yellow"/>
        </w:rPr>
        <w:t>-</w:t>
      </w:r>
      <w:r w:rsidRPr="003D1B79">
        <w:rPr>
          <w:rFonts w:ascii="Arial" w:eastAsia="MS UI Gothic" w:hAnsi="Arial" w:cs="Arial"/>
          <w:color w:val="000000"/>
          <w:sz w:val="24"/>
          <w:szCs w:val="24"/>
          <w:highlight w:val="yellow"/>
        </w:rPr>
        <w:t xml:space="preserve">mail: </w:t>
      </w:r>
    </w:p>
    <w:p w14:paraId="27BC0CFB" w14:textId="145BF557" w:rsidR="00DB5E01" w:rsidRPr="003D1B79" w:rsidRDefault="003D1B79" w:rsidP="0065476B">
      <w:pPr>
        <w:spacing w:after="0" w:line="360" w:lineRule="auto"/>
        <w:jc w:val="both"/>
        <w:rPr>
          <w:rFonts w:ascii="Arial" w:hAnsi="Arial" w:cs="Arial"/>
          <w:sz w:val="24"/>
          <w:szCs w:val="24"/>
          <w:highlight w:val="yellow"/>
        </w:rPr>
      </w:pPr>
      <w:r>
        <w:rPr>
          <w:rFonts w:ascii="Arial" w:eastAsia="Times New Roman" w:hAnsi="Arial" w:cs="Arial"/>
          <w:b/>
          <w:sz w:val="24"/>
          <w:szCs w:val="24"/>
          <w:highlight w:val="yellow"/>
        </w:rPr>
        <w:t>NOME DA EMPRESA</w:t>
      </w:r>
    </w:p>
    <w:p w14:paraId="4F87CAB1" w14:textId="737FFB49" w:rsidR="00DA3221" w:rsidRPr="003D1B79" w:rsidRDefault="003D1B79" w:rsidP="0065476B">
      <w:pPr>
        <w:spacing w:after="0" w:line="360" w:lineRule="auto"/>
        <w:jc w:val="both"/>
        <w:rPr>
          <w:rFonts w:ascii="Arial" w:eastAsia="MS UI Gothic" w:hAnsi="Arial" w:cs="Arial"/>
          <w:color w:val="000000"/>
          <w:sz w:val="24"/>
          <w:szCs w:val="24"/>
          <w:highlight w:val="yellow"/>
        </w:rPr>
      </w:pPr>
      <w:r>
        <w:rPr>
          <w:rFonts w:ascii="Arial" w:eastAsia="MS UI Gothic" w:hAnsi="Arial" w:cs="Arial"/>
          <w:color w:val="000000"/>
          <w:sz w:val="24"/>
          <w:szCs w:val="24"/>
          <w:highlight w:val="yellow"/>
        </w:rPr>
        <w:t>ENDEREÇO COMPLETO</w:t>
      </w:r>
    </w:p>
    <w:p w14:paraId="5C1CF8B7" w14:textId="6FC1BF56" w:rsidR="0018344A" w:rsidRPr="003D1B79" w:rsidRDefault="003D1B79" w:rsidP="0065476B">
      <w:pPr>
        <w:spacing w:after="0" w:line="360" w:lineRule="auto"/>
        <w:jc w:val="both"/>
        <w:rPr>
          <w:rFonts w:ascii="Arial" w:eastAsia="MS UI Gothic" w:hAnsi="Arial" w:cs="Arial"/>
          <w:color w:val="000000"/>
          <w:sz w:val="24"/>
          <w:szCs w:val="24"/>
          <w:highlight w:val="yellow"/>
        </w:rPr>
      </w:pPr>
      <w:r>
        <w:rPr>
          <w:rFonts w:ascii="Arial" w:eastAsia="MS UI Gothic" w:hAnsi="Arial" w:cs="Arial"/>
          <w:color w:val="000000"/>
          <w:sz w:val="24"/>
          <w:szCs w:val="24"/>
          <w:highlight w:val="yellow"/>
        </w:rPr>
        <w:t>NOME DO REPRESENTANTE</w:t>
      </w:r>
    </w:p>
    <w:p w14:paraId="523B97E4" w14:textId="126B16FE" w:rsidR="00D334C3" w:rsidRPr="003D1B79" w:rsidRDefault="0018344A" w:rsidP="0065476B">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highlight w:val="yellow"/>
        </w:rPr>
        <w:t>E-mail</w:t>
      </w:r>
      <w:r w:rsidR="003D1B79">
        <w:rPr>
          <w:rFonts w:ascii="Arial" w:eastAsia="MS UI Gothic" w:hAnsi="Arial" w:cs="Arial"/>
          <w:color w:val="000000"/>
          <w:sz w:val="24"/>
          <w:szCs w:val="24"/>
          <w:highlight w:val="yellow"/>
        </w:rPr>
        <w:t xml:space="preserve"> do representante</w:t>
      </w:r>
    </w:p>
    <w:p w14:paraId="4D5D6076" w14:textId="77777777" w:rsidR="00644529" w:rsidRPr="003D1B79" w:rsidRDefault="00644529" w:rsidP="0065476B">
      <w:pPr>
        <w:spacing w:after="0" w:line="360" w:lineRule="auto"/>
        <w:jc w:val="both"/>
        <w:rPr>
          <w:rFonts w:ascii="Arial" w:eastAsia="MS UI Gothic" w:hAnsi="Arial" w:cs="Arial"/>
          <w:color w:val="000000"/>
          <w:sz w:val="24"/>
          <w:szCs w:val="24"/>
        </w:rPr>
      </w:pPr>
    </w:p>
    <w:p w14:paraId="41FFA03C" w14:textId="335D4DA4" w:rsidR="00F948D7" w:rsidRPr="003D1B79" w:rsidRDefault="00476AC7" w:rsidP="0065476B">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rPr>
        <w:t>8.7</w:t>
      </w:r>
      <w:r w:rsidR="00F948D7" w:rsidRPr="003D1B79">
        <w:rPr>
          <w:rFonts w:ascii="Arial" w:eastAsia="MS UI Gothic" w:hAnsi="Arial" w:cs="Arial"/>
          <w:color w:val="000000"/>
          <w:sz w:val="24"/>
          <w:szCs w:val="24"/>
        </w:rPr>
        <w:t xml:space="preserve"> As PARTES não poderão ceder qualquer direito ou obrigação estabelecidos neste ACORDO sem o prévio consentimento, por escrito, da outra PARTE. </w:t>
      </w:r>
    </w:p>
    <w:p w14:paraId="06B300C8" w14:textId="77777777" w:rsidR="00F948D7" w:rsidRPr="003D1B79" w:rsidRDefault="00F948D7" w:rsidP="0065476B">
      <w:pPr>
        <w:spacing w:after="0" w:line="360" w:lineRule="auto"/>
        <w:jc w:val="both"/>
        <w:rPr>
          <w:rFonts w:ascii="Arial" w:eastAsia="MS UI Gothic" w:hAnsi="Arial" w:cs="Arial"/>
          <w:color w:val="000000"/>
          <w:sz w:val="24"/>
          <w:szCs w:val="24"/>
        </w:rPr>
      </w:pPr>
    </w:p>
    <w:p w14:paraId="1C31AA1D" w14:textId="5284BA9C" w:rsidR="00F948D7" w:rsidRPr="003D1B79" w:rsidRDefault="00476AC7" w:rsidP="0065476B">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rPr>
        <w:t>8.8</w:t>
      </w:r>
      <w:r w:rsidR="00F948D7" w:rsidRPr="003D1B79">
        <w:rPr>
          <w:rFonts w:ascii="Arial" w:eastAsia="MS UI Gothic" w:hAnsi="Arial" w:cs="Arial"/>
          <w:color w:val="000000"/>
          <w:sz w:val="24"/>
          <w:szCs w:val="24"/>
        </w:rPr>
        <w:t xml:space="preserve"> O presente ACORDO obriga as PARTES por si e a seus sucessores a qualquer título.</w:t>
      </w:r>
    </w:p>
    <w:p w14:paraId="2B20B829" w14:textId="77777777" w:rsidR="0018344A" w:rsidRPr="003D1B79" w:rsidRDefault="0018344A" w:rsidP="0065476B">
      <w:pPr>
        <w:spacing w:after="0" w:line="360" w:lineRule="auto"/>
        <w:jc w:val="both"/>
        <w:rPr>
          <w:rFonts w:ascii="Arial" w:eastAsia="MS UI Gothic" w:hAnsi="Arial" w:cs="Arial"/>
          <w:color w:val="000000"/>
          <w:sz w:val="24"/>
          <w:szCs w:val="24"/>
        </w:rPr>
      </w:pPr>
    </w:p>
    <w:p w14:paraId="336CCD7E" w14:textId="0718E91B" w:rsidR="00F948D7" w:rsidRPr="003D1B79" w:rsidRDefault="00F948D7" w:rsidP="0065476B">
      <w:pPr>
        <w:spacing w:after="0" w:line="360" w:lineRule="auto"/>
        <w:jc w:val="both"/>
        <w:rPr>
          <w:rFonts w:ascii="Arial" w:eastAsia="MS UI Gothic" w:hAnsi="Arial" w:cs="Arial"/>
          <w:b/>
          <w:color w:val="000000"/>
          <w:sz w:val="24"/>
          <w:szCs w:val="24"/>
        </w:rPr>
      </w:pPr>
      <w:r w:rsidRPr="003D1B79">
        <w:rPr>
          <w:rFonts w:ascii="Arial" w:eastAsia="MS UI Gothic" w:hAnsi="Arial" w:cs="Arial"/>
          <w:b/>
          <w:color w:val="000000"/>
          <w:sz w:val="24"/>
          <w:szCs w:val="24"/>
        </w:rPr>
        <w:t>CLÁUSULA NONA – DO FORO</w:t>
      </w:r>
    </w:p>
    <w:p w14:paraId="70143A01" w14:textId="77777777" w:rsidR="00F948D7" w:rsidRPr="003D1B79" w:rsidRDefault="00F948D7" w:rsidP="0065476B">
      <w:pPr>
        <w:spacing w:after="0" w:line="360" w:lineRule="auto"/>
        <w:jc w:val="both"/>
        <w:rPr>
          <w:rFonts w:ascii="Arial" w:eastAsia="MS UI Gothic" w:hAnsi="Arial" w:cs="Arial"/>
          <w:color w:val="000000"/>
          <w:sz w:val="24"/>
          <w:szCs w:val="24"/>
        </w:rPr>
      </w:pPr>
    </w:p>
    <w:p w14:paraId="76903901" w14:textId="03574CD0" w:rsidR="00F948D7" w:rsidRPr="003D1B79" w:rsidRDefault="00F948D7" w:rsidP="0065476B">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rPr>
        <w:t xml:space="preserve">9.1 O presente ACORDO, </w:t>
      </w:r>
      <w:r w:rsidRPr="003D1B79">
        <w:rPr>
          <w:rFonts w:ascii="Arial" w:eastAsia="MS UI Gothic" w:hAnsi="Arial" w:cs="Arial"/>
          <w:snapToGrid w:val="0"/>
          <w:color w:val="000000"/>
          <w:sz w:val="24"/>
          <w:szCs w:val="24"/>
        </w:rPr>
        <w:t>bem como os direitos e obrigações das PARTES, nos termos ora previstos, será interpretado e regido pelas leis da República Federativa do Brasil.</w:t>
      </w:r>
      <w:r w:rsidRPr="003D1B79">
        <w:rPr>
          <w:rFonts w:ascii="Arial" w:eastAsia="MS UI Gothic" w:hAnsi="Arial" w:cs="Arial"/>
          <w:color w:val="000000"/>
          <w:sz w:val="24"/>
          <w:szCs w:val="24"/>
        </w:rPr>
        <w:t xml:space="preserve"> As PARTES elegem o foro da comarca da Capital do Estado de São Paulo para dirimir quaisquer controvérsias ou dúvidas oriundas deste instrumento, com renúncia a qualquer outro, por mais privilegiado que seja.</w:t>
      </w:r>
    </w:p>
    <w:p w14:paraId="6528925D" w14:textId="77777777" w:rsidR="00476AC7" w:rsidRPr="003D1B79" w:rsidRDefault="00476AC7" w:rsidP="0065476B">
      <w:pPr>
        <w:spacing w:after="0" w:line="360" w:lineRule="auto"/>
        <w:jc w:val="both"/>
        <w:rPr>
          <w:rFonts w:ascii="Arial" w:eastAsia="MS UI Gothic" w:hAnsi="Arial" w:cs="Arial"/>
          <w:color w:val="000000"/>
          <w:sz w:val="24"/>
          <w:szCs w:val="24"/>
        </w:rPr>
      </w:pPr>
    </w:p>
    <w:p w14:paraId="15E7D43A" w14:textId="77777777" w:rsidR="00F948D7" w:rsidRPr="003D1B79" w:rsidRDefault="00F948D7" w:rsidP="0065476B">
      <w:pPr>
        <w:spacing w:after="0" w:line="360" w:lineRule="auto"/>
        <w:jc w:val="both"/>
        <w:rPr>
          <w:rFonts w:ascii="Arial" w:eastAsia="MS UI Gothic" w:hAnsi="Arial" w:cs="Arial"/>
          <w:color w:val="000000"/>
          <w:sz w:val="24"/>
          <w:szCs w:val="24"/>
        </w:rPr>
      </w:pPr>
      <w:r w:rsidRPr="003D1B79">
        <w:rPr>
          <w:rFonts w:ascii="Arial" w:eastAsia="MS UI Gothic" w:hAnsi="Arial" w:cs="Arial"/>
          <w:color w:val="000000"/>
          <w:sz w:val="24"/>
          <w:szCs w:val="24"/>
        </w:rPr>
        <w:t xml:space="preserve">As PARTES assinam este ACORDO em </w:t>
      </w:r>
      <w:proofErr w:type="gramStart"/>
      <w:r w:rsidRPr="003D1B79">
        <w:rPr>
          <w:rFonts w:ascii="Arial" w:eastAsia="MS UI Gothic" w:hAnsi="Arial" w:cs="Arial"/>
          <w:color w:val="000000"/>
          <w:sz w:val="24"/>
          <w:szCs w:val="24"/>
        </w:rPr>
        <w:t>2</w:t>
      </w:r>
      <w:proofErr w:type="gramEnd"/>
      <w:r w:rsidRPr="003D1B79">
        <w:rPr>
          <w:rFonts w:ascii="Arial" w:eastAsia="MS UI Gothic" w:hAnsi="Arial" w:cs="Arial"/>
          <w:color w:val="000000"/>
          <w:sz w:val="24"/>
          <w:szCs w:val="24"/>
        </w:rPr>
        <w:t xml:space="preserve"> (duas) vias e páginas de igual teor e forma, para um só efeito, com todas as páginas rubricadas e a última assinada, na presença de duas testemunhas abaixo assinadas.</w:t>
      </w:r>
    </w:p>
    <w:p w14:paraId="06080884" w14:textId="77777777" w:rsidR="00671656" w:rsidRDefault="00671656" w:rsidP="0027556D">
      <w:pPr>
        <w:spacing w:after="0" w:line="360" w:lineRule="auto"/>
        <w:rPr>
          <w:rFonts w:ascii="Arial" w:eastAsiaTheme="majorEastAsia" w:hAnsi="Arial" w:cs="Arial"/>
          <w:iCs/>
          <w:color w:val="243F60" w:themeColor="accent1" w:themeShade="7F"/>
          <w:sz w:val="24"/>
          <w:szCs w:val="24"/>
        </w:rPr>
      </w:pPr>
    </w:p>
    <w:p w14:paraId="55C5BE6D" w14:textId="77777777" w:rsidR="003D1B79" w:rsidRDefault="003D1B79" w:rsidP="0027556D">
      <w:pPr>
        <w:spacing w:after="0" w:line="360" w:lineRule="auto"/>
        <w:rPr>
          <w:rFonts w:ascii="Arial" w:eastAsiaTheme="majorEastAsia" w:hAnsi="Arial" w:cs="Arial"/>
          <w:iCs/>
          <w:color w:val="243F60" w:themeColor="accent1" w:themeShade="7F"/>
          <w:sz w:val="24"/>
          <w:szCs w:val="24"/>
        </w:rPr>
      </w:pPr>
    </w:p>
    <w:p w14:paraId="1E2751D6" w14:textId="77777777" w:rsidR="003D1B79" w:rsidRDefault="003D1B79" w:rsidP="0027556D">
      <w:pPr>
        <w:spacing w:after="0" w:line="360" w:lineRule="auto"/>
        <w:rPr>
          <w:rFonts w:ascii="Arial" w:eastAsiaTheme="majorEastAsia" w:hAnsi="Arial" w:cs="Arial"/>
          <w:iCs/>
          <w:color w:val="243F60" w:themeColor="accent1" w:themeShade="7F"/>
          <w:sz w:val="24"/>
          <w:szCs w:val="24"/>
        </w:rPr>
      </w:pPr>
    </w:p>
    <w:p w14:paraId="657B4A58" w14:textId="77777777" w:rsidR="003D1B79" w:rsidRDefault="003D1B79" w:rsidP="0027556D">
      <w:pPr>
        <w:spacing w:after="0" w:line="360" w:lineRule="auto"/>
        <w:rPr>
          <w:rFonts w:ascii="Arial" w:eastAsiaTheme="majorEastAsia" w:hAnsi="Arial" w:cs="Arial"/>
          <w:iCs/>
          <w:color w:val="243F60" w:themeColor="accent1" w:themeShade="7F"/>
          <w:sz w:val="24"/>
          <w:szCs w:val="24"/>
        </w:rPr>
      </w:pPr>
    </w:p>
    <w:p w14:paraId="45DFF65F" w14:textId="77777777" w:rsidR="003D1B79" w:rsidRDefault="003D1B79" w:rsidP="0027556D">
      <w:pPr>
        <w:spacing w:after="0" w:line="360" w:lineRule="auto"/>
        <w:rPr>
          <w:rFonts w:ascii="Arial" w:eastAsiaTheme="majorEastAsia" w:hAnsi="Arial" w:cs="Arial"/>
          <w:iCs/>
          <w:color w:val="243F60" w:themeColor="accent1" w:themeShade="7F"/>
          <w:sz w:val="24"/>
          <w:szCs w:val="24"/>
        </w:rPr>
      </w:pPr>
    </w:p>
    <w:p w14:paraId="3BFB83A3" w14:textId="77777777" w:rsidR="003D1B79" w:rsidRPr="003D1B79" w:rsidRDefault="003D1B79" w:rsidP="0027556D">
      <w:pPr>
        <w:spacing w:after="0" w:line="360" w:lineRule="auto"/>
        <w:rPr>
          <w:rFonts w:ascii="Arial" w:eastAsiaTheme="majorEastAsia" w:hAnsi="Arial" w:cs="Arial"/>
          <w:iCs/>
          <w:color w:val="243F60" w:themeColor="accent1" w:themeShade="7F"/>
          <w:sz w:val="24"/>
          <w:szCs w:val="24"/>
        </w:rPr>
      </w:pPr>
    </w:p>
    <w:p w14:paraId="6CF25DC7" w14:textId="14ABFFC9" w:rsidR="005077D0" w:rsidRPr="003D1B79" w:rsidRDefault="005077D0" w:rsidP="0065476B">
      <w:pPr>
        <w:spacing w:after="0" w:line="240" w:lineRule="auto"/>
        <w:jc w:val="right"/>
        <w:rPr>
          <w:rFonts w:ascii="Arial" w:eastAsiaTheme="majorEastAsia" w:hAnsi="Arial" w:cs="Arial"/>
          <w:iCs/>
          <w:sz w:val="24"/>
          <w:szCs w:val="24"/>
        </w:rPr>
      </w:pPr>
      <w:r w:rsidRPr="003D1B79">
        <w:rPr>
          <w:rFonts w:ascii="Arial" w:eastAsiaTheme="majorEastAsia" w:hAnsi="Arial" w:cs="Arial"/>
          <w:iCs/>
          <w:sz w:val="24"/>
          <w:szCs w:val="24"/>
        </w:rPr>
        <w:lastRenderedPageBreak/>
        <w:t>São Paulo,</w:t>
      </w:r>
      <w:proofErr w:type="gramStart"/>
      <w:r w:rsidRPr="003D1B79">
        <w:rPr>
          <w:rFonts w:ascii="Arial" w:eastAsiaTheme="majorEastAsia" w:hAnsi="Arial" w:cs="Arial"/>
          <w:iCs/>
          <w:sz w:val="24"/>
          <w:szCs w:val="24"/>
        </w:rPr>
        <w:t xml:space="preserve"> </w:t>
      </w:r>
      <w:r w:rsidR="00476AC7" w:rsidRPr="003D1B79">
        <w:rPr>
          <w:rFonts w:ascii="Arial" w:eastAsiaTheme="majorEastAsia" w:hAnsi="Arial" w:cs="Arial"/>
          <w:iCs/>
          <w:sz w:val="24"/>
          <w:szCs w:val="24"/>
        </w:rPr>
        <w:t xml:space="preserve"> </w:t>
      </w:r>
      <w:r w:rsidR="0065476B" w:rsidRPr="003D1B79">
        <w:rPr>
          <w:rFonts w:ascii="Arial" w:eastAsiaTheme="majorEastAsia" w:hAnsi="Arial" w:cs="Arial"/>
          <w:iCs/>
          <w:sz w:val="24"/>
          <w:szCs w:val="24"/>
        </w:rPr>
        <w:t xml:space="preserve">  </w:t>
      </w:r>
      <w:proofErr w:type="spellStart"/>
      <w:proofErr w:type="gramEnd"/>
      <w:r w:rsidR="003D1B79">
        <w:rPr>
          <w:rFonts w:ascii="Arial" w:eastAsiaTheme="majorEastAsia" w:hAnsi="Arial" w:cs="Arial"/>
          <w:iCs/>
          <w:sz w:val="24"/>
          <w:szCs w:val="24"/>
        </w:rPr>
        <w:t>xx</w:t>
      </w:r>
      <w:proofErr w:type="spellEnd"/>
      <w:r w:rsidR="0065476B" w:rsidRPr="003D1B79">
        <w:rPr>
          <w:rFonts w:ascii="Arial" w:eastAsiaTheme="majorEastAsia" w:hAnsi="Arial" w:cs="Arial"/>
          <w:iCs/>
          <w:sz w:val="24"/>
          <w:szCs w:val="24"/>
        </w:rPr>
        <w:t xml:space="preserve">   </w:t>
      </w:r>
      <w:r w:rsidR="00476AC7" w:rsidRPr="003D1B79">
        <w:rPr>
          <w:rFonts w:ascii="Arial" w:eastAsiaTheme="majorEastAsia" w:hAnsi="Arial" w:cs="Arial"/>
          <w:iCs/>
          <w:sz w:val="24"/>
          <w:szCs w:val="24"/>
        </w:rPr>
        <w:t xml:space="preserve"> de </w:t>
      </w:r>
      <w:proofErr w:type="spellStart"/>
      <w:r w:rsidR="003D1B79">
        <w:rPr>
          <w:rFonts w:ascii="Arial" w:eastAsiaTheme="majorEastAsia" w:hAnsi="Arial" w:cs="Arial"/>
          <w:iCs/>
          <w:sz w:val="24"/>
          <w:szCs w:val="24"/>
        </w:rPr>
        <w:t>xxxx</w:t>
      </w:r>
      <w:proofErr w:type="spellEnd"/>
      <w:r w:rsidR="00476AC7" w:rsidRPr="003D1B79">
        <w:rPr>
          <w:rFonts w:ascii="Arial" w:eastAsiaTheme="majorEastAsia" w:hAnsi="Arial" w:cs="Arial"/>
          <w:iCs/>
          <w:sz w:val="24"/>
          <w:szCs w:val="24"/>
        </w:rPr>
        <w:t xml:space="preserve"> de 202</w:t>
      </w:r>
      <w:r w:rsidR="003D1B79">
        <w:rPr>
          <w:rFonts w:ascii="Arial" w:eastAsiaTheme="majorEastAsia" w:hAnsi="Arial" w:cs="Arial"/>
          <w:iCs/>
          <w:sz w:val="24"/>
          <w:szCs w:val="24"/>
        </w:rPr>
        <w:t>X</w:t>
      </w:r>
      <w:r w:rsidR="00476AC7" w:rsidRPr="003D1B79">
        <w:rPr>
          <w:rFonts w:ascii="Arial" w:eastAsiaTheme="majorEastAsia" w:hAnsi="Arial" w:cs="Arial"/>
          <w:iCs/>
          <w:sz w:val="24"/>
          <w:szCs w:val="24"/>
        </w:rPr>
        <w:t xml:space="preserve">. </w:t>
      </w:r>
    </w:p>
    <w:p w14:paraId="2878A97C" w14:textId="77777777" w:rsidR="00671656" w:rsidRPr="003D1B79" w:rsidRDefault="00671656" w:rsidP="0065476B">
      <w:pPr>
        <w:spacing w:after="0" w:line="240" w:lineRule="auto"/>
        <w:jc w:val="right"/>
        <w:rPr>
          <w:rFonts w:ascii="Arial" w:eastAsiaTheme="majorEastAsia" w:hAnsi="Arial" w:cs="Arial"/>
          <w:iCs/>
          <w:sz w:val="24"/>
          <w:szCs w:val="24"/>
        </w:rPr>
      </w:pPr>
    </w:p>
    <w:p w14:paraId="6211891B" w14:textId="77777777" w:rsidR="003D1B79" w:rsidRDefault="003D1B79" w:rsidP="0065476B">
      <w:pPr>
        <w:spacing w:after="0" w:line="240" w:lineRule="auto"/>
        <w:jc w:val="center"/>
        <w:rPr>
          <w:rFonts w:ascii="Arial" w:eastAsia="MS UI Gothic" w:hAnsi="Arial" w:cs="Arial"/>
          <w:color w:val="000000"/>
          <w:sz w:val="24"/>
          <w:szCs w:val="24"/>
        </w:rPr>
      </w:pPr>
    </w:p>
    <w:p w14:paraId="2904852B" w14:textId="77777777" w:rsidR="008D3DFB" w:rsidRPr="003D1B79" w:rsidRDefault="008D3DFB" w:rsidP="0065476B">
      <w:pPr>
        <w:spacing w:after="0" w:line="240" w:lineRule="auto"/>
        <w:jc w:val="center"/>
        <w:rPr>
          <w:rFonts w:ascii="Arial" w:eastAsia="MS UI Gothic" w:hAnsi="Arial" w:cs="Arial"/>
          <w:color w:val="000000"/>
          <w:sz w:val="24"/>
          <w:szCs w:val="24"/>
        </w:rPr>
      </w:pPr>
      <w:r w:rsidRPr="003D1B79">
        <w:rPr>
          <w:rFonts w:ascii="Arial" w:eastAsia="MS UI Gothic" w:hAnsi="Arial" w:cs="Arial"/>
          <w:color w:val="000000"/>
          <w:sz w:val="24"/>
          <w:szCs w:val="24"/>
        </w:rPr>
        <w:t>EMPRESA METROPOLITANA DE ÁGUAS E ENERGIA S/A</w:t>
      </w:r>
      <w:r w:rsidR="005077D0" w:rsidRPr="003D1B79">
        <w:rPr>
          <w:rFonts w:ascii="Arial" w:eastAsia="MS UI Gothic" w:hAnsi="Arial" w:cs="Arial"/>
          <w:color w:val="000000"/>
          <w:sz w:val="24"/>
          <w:szCs w:val="24"/>
        </w:rPr>
        <w:t xml:space="preserve"> – EMAE</w:t>
      </w:r>
    </w:p>
    <w:p w14:paraId="2D758F6D" w14:textId="77777777" w:rsidR="008D3DFB" w:rsidRPr="003D1B79" w:rsidRDefault="008D3DFB" w:rsidP="0065476B">
      <w:pPr>
        <w:keepNext/>
        <w:spacing w:after="0" w:line="240" w:lineRule="auto"/>
        <w:outlineLvl w:val="0"/>
        <w:rPr>
          <w:rFonts w:ascii="Arial" w:eastAsia="MS UI Gothic" w:hAnsi="Arial" w:cs="Arial"/>
          <w:color w:val="000000"/>
          <w:sz w:val="24"/>
          <w:szCs w:val="24"/>
        </w:rPr>
      </w:pPr>
    </w:p>
    <w:p w14:paraId="73AB9EFD" w14:textId="77777777" w:rsidR="006F4C02" w:rsidRPr="003D1B79" w:rsidRDefault="006F4C02" w:rsidP="003D1B79">
      <w:pPr>
        <w:keepNext/>
        <w:spacing w:after="0" w:line="240" w:lineRule="auto"/>
        <w:jc w:val="center"/>
        <w:outlineLvl w:val="0"/>
        <w:rPr>
          <w:rFonts w:ascii="Arial" w:eastAsia="MS UI Gothic" w:hAnsi="Arial" w:cs="Arial"/>
          <w:color w:val="000000"/>
          <w:sz w:val="24"/>
          <w:szCs w:val="24"/>
        </w:rPr>
      </w:pPr>
      <w:bookmarkStart w:id="0" w:name="_GoBack"/>
    </w:p>
    <w:p w14:paraId="1832A6EE" w14:textId="67482467" w:rsidR="00BA51A9" w:rsidRDefault="003D1B79" w:rsidP="003D1B79">
      <w:pPr>
        <w:keepNext/>
        <w:spacing w:after="0" w:line="240" w:lineRule="auto"/>
        <w:jc w:val="center"/>
        <w:outlineLvl w:val="0"/>
        <w:rPr>
          <w:rFonts w:ascii="Arial" w:eastAsia="MS UI Gothic" w:hAnsi="Arial" w:cs="Arial"/>
          <w:color w:val="000000"/>
          <w:sz w:val="24"/>
          <w:szCs w:val="24"/>
        </w:rPr>
      </w:pPr>
      <w:r>
        <w:rPr>
          <w:rFonts w:ascii="Arial" w:eastAsia="MS UI Gothic" w:hAnsi="Arial" w:cs="Arial"/>
          <w:color w:val="000000"/>
          <w:sz w:val="24"/>
          <w:szCs w:val="24"/>
        </w:rPr>
        <w:t>Nome dos representantes</w:t>
      </w:r>
    </w:p>
    <w:p w14:paraId="335BE40A" w14:textId="55A97C47" w:rsidR="003D1B79" w:rsidRPr="003D1B79" w:rsidRDefault="003D1B79" w:rsidP="003D1B79">
      <w:pPr>
        <w:keepNext/>
        <w:spacing w:after="0" w:line="240" w:lineRule="auto"/>
        <w:jc w:val="center"/>
        <w:outlineLvl w:val="0"/>
        <w:rPr>
          <w:rFonts w:ascii="Arial" w:eastAsia="MS UI Gothic" w:hAnsi="Arial" w:cs="Arial"/>
          <w:color w:val="000000"/>
          <w:sz w:val="24"/>
          <w:szCs w:val="24"/>
        </w:rPr>
      </w:pPr>
      <w:r>
        <w:rPr>
          <w:rFonts w:ascii="Arial" w:eastAsia="MS UI Gothic" w:hAnsi="Arial" w:cs="Arial"/>
          <w:color w:val="000000"/>
          <w:sz w:val="24"/>
          <w:szCs w:val="24"/>
        </w:rPr>
        <w:t>Cargo dos representantes</w:t>
      </w:r>
    </w:p>
    <w:bookmarkEnd w:id="0"/>
    <w:p w14:paraId="6A3AAA5C" w14:textId="77777777" w:rsidR="00BA51A9" w:rsidRPr="003D1B79" w:rsidRDefault="00BA51A9" w:rsidP="0065476B">
      <w:pPr>
        <w:keepNext/>
        <w:spacing w:after="0" w:line="240" w:lineRule="auto"/>
        <w:outlineLvl w:val="0"/>
        <w:rPr>
          <w:rFonts w:ascii="Arial" w:eastAsia="MS UI Gothic" w:hAnsi="Arial" w:cs="Arial"/>
          <w:color w:val="000000"/>
          <w:sz w:val="24"/>
          <w:szCs w:val="24"/>
        </w:rPr>
      </w:pPr>
    </w:p>
    <w:p w14:paraId="67A68A93" w14:textId="77777777" w:rsidR="00BA51A9" w:rsidRPr="003D1B79" w:rsidRDefault="00BA51A9" w:rsidP="0065476B">
      <w:pPr>
        <w:keepNext/>
        <w:spacing w:after="0" w:line="240" w:lineRule="auto"/>
        <w:outlineLvl w:val="0"/>
        <w:rPr>
          <w:rFonts w:ascii="Arial" w:eastAsia="MS UI Gothic" w:hAnsi="Arial" w:cs="Arial"/>
          <w:color w:val="000000"/>
          <w:sz w:val="24"/>
          <w:szCs w:val="24"/>
        </w:rPr>
      </w:pPr>
    </w:p>
    <w:p w14:paraId="1854039C" w14:textId="315DD0BC" w:rsidR="000565E7" w:rsidRPr="003D1B79" w:rsidRDefault="006F4C02" w:rsidP="003D1B79">
      <w:pPr>
        <w:spacing w:after="0" w:line="240" w:lineRule="auto"/>
        <w:rPr>
          <w:rFonts w:ascii="Arial" w:eastAsia="MS UI Gothic" w:hAnsi="Arial" w:cs="Arial"/>
          <w:color w:val="000000"/>
          <w:sz w:val="24"/>
          <w:szCs w:val="24"/>
        </w:rPr>
      </w:pPr>
      <w:r w:rsidRPr="003D1B79">
        <w:rPr>
          <w:rFonts w:ascii="Arial" w:hAnsi="Arial" w:cs="Arial"/>
          <w:color w:val="000000"/>
          <w:sz w:val="24"/>
          <w:szCs w:val="24"/>
        </w:rPr>
        <w:t xml:space="preserve">         </w:t>
      </w:r>
      <w:r w:rsidR="00476AC7" w:rsidRPr="003D1B79">
        <w:rPr>
          <w:rFonts w:ascii="Arial" w:hAnsi="Arial" w:cs="Arial"/>
          <w:color w:val="000000"/>
          <w:sz w:val="24"/>
          <w:szCs w:val="24"/>
        </w:rPr>
        <w:t xml:space="preserve">          </w:t>
      </w:r>
    </w:p>
    <w:p w14:paraId="24BA87EF" w14:textId="77777777" w:rsidR="00476AC7" w:rsidRPr="003D1B79" w:rsidRDefault="00476AC7" w:rsidP="0065476B">
      <w:pPr>
        <w:spacing w:after="0" w:line="240" w:lineRule="auto"/>
        <w:jc w:val="center"/>
        <w:rPr>
          <w:rFonts w:ascii="Arial" w:hAnsi="Arial" w:cs="Arial"/>
          <w:b/>
          <w:i/>
          <w:sz w:val="24"/>
          <w:szCs w:val="24"/>
        </w:rPr>
      </w:pPr>
    </w:p>
    <w:p w14:paraId="22FD9944" w14:textId="77777777" w:rsidR="00476AC7" w:rsidRPr="003D1B79" w:rsidRDefault="00476AC7" w:rsidP="0065476B">
      <w:pPr>
        <w:spacing w:after="0" w:line="240" w:lineRule="auto"/>
        <w:jc w:val="center"/>
        <w:rPr>
          <w:rFonts w:ascii="Arial" w:hAnsi="Arial" w:cs="Arial"/>
          <w:b/>
          <w:sz w:val="24"/>
          <w:szCs w:val="24"/>
        </w:rPr>
      </w:pPr>
    </w:p>
    <w:p w14:paraId="7B1F0C9B" w14:textId="77777777" w:rsidR="00BA51A9" w:rsidRPr="003D1B79" w:rsidRDefault="00BA51A9" w:rsidP="0065476B">
      <w:pPr>
        <w:spacing w:after="0" w:line="240" w:lineRule="auto"/>
        <w:jc w:val="center"/>
        <w:rPr>
          <w:rFonts w:ascii="Arial" w:hAnsi="Arial" w:cs="Arial"/>
          <w:b/>
          <w:sz w:val="24"/>
          <w:szCs w:val="24"/>
        </w:rPr>
      </w:pPr>
    </w:p>
    <w:p w14:paraId="35927A83" w14:textId="77777777" w:rsidR="00DB5E01" w:rsidRPr="003D1B79" w:rsidRDefault="00DB5E01" w:rsidP="0065476B">
      <w:pPr>
        <w:spacing w:after="0" w:line="240" w:lineRule="auto"/>
        <w:jc w:val="center"/>
        <w:rPr>
          <w:rFonts w:ascii="Arial" w:hAnsi="Arial" w:cs="Arial"/>
          <w:b/>
          <w:sz w:val="24"/>
          <w:szCs w:val="24"/>
        </w:rPr>
      </w:pPr>
    </w:p>
    <w:p w14:paraId="210E749E" w14:textId="45BF26C2" w:rsidR="00DB5E01" w:rsidRPr="003D1B79" w:rsidRDefault="003D1B79" w:rsidP="00DB5E01">
      <w:pPr>
        <w:spacing w:after="0" w:line="360" w:lineRule="auto"/>
        <w:jc w:val="center"/>
        <w:rPr>
          <w:rFonts w:ascii="Arial" w:hAnsi="Arial" w:cs="Arial"/>
          <w:sz w:val="24"/>
          <w:szCs w:val="24"/>
        </w:rPr>
      </w:pPr>
      <w:r>
        <w:rPr>
          <w:rFonts w:ascii="Arial" w:eastAsia="Times New Roman" w:hAnsi="Arial" w:cs="Arial"/>
          <w:b/>
          <w:sz w:val="24"/>
          <w:szCs w:val="24"/>
        </w:rPr>
        <w:t>NOME DA EMPRESA</w:t>
      </w:r>
    </w:p>
    <w:p w14:paraId="4F72D55F" w14:textId="77777777" w:rsidR="00DB5E01" w:rsidRPr="003D1B79" w:rsidRDefault="00DB5E01" w:rsidP="0065476B">
      <w:pPr>
        <w:spacing w:after="0" w:line="240" w:lineRule="auto"/>
        <w:jc w:val="center"/>
        <w:rPr>
          <w:rFonts w:ascii="Arial" w:hAnsi="Arial" w:cs="Arial"/>
          <w:b/>
          <w:sz w:val="24"/>
          <w:szCs w:val="24"/>
        </w:rPr>
      </w:pPr>
    </w:p>
    <w:p w14:paraId="037078EE" w14:textId="77777777" w:rsidR="00DB5E01" w:rsidRPr="003D1B79" w:rsidRDefault="00DB5E01" w:rsidP="0065476B">
      <w:pPr>
        <w:spacing w:after="0" w:line="240" w:lineRule="auto"/>
        <w:jc w:val="center"/>
        <w:rPr>
          <w:rFonts w:ascii="Arial" w:hAnsi="Arial" w:cs="Arial"/>
          <w:b/>
          <w:sz w:val="24"/>
          <w:szCs w:val="24"/>
        </w:rPr>
      </w:pPr>
    </w:p>
    <w:p w14:paraId="1B47AEFD" w14:textId="77777777" w:rsidR="0065476B" w:rsidRPr="003D1B79" w:rsidRDefault="0065476B" w:rsidP="0027556D">
      <w:pPr>
        <w:spacing w:after="0" w:line="360" w:lineRule="auto"/>
        <w:jc w:val="both"/>
        <w:rPr>
          <w:rFonts w:ascii="Arial" w:hAnsi="Arial" w:cs="Arial"/>
          <w:sz w:val="24"/>
          <w:szCs w:val="24"/>
        </w:rPr>
      </w:pPr>
    </w:p>
    <w:p w14:paraId="5B6E6F83" w14:textId="6C7EDE1E" w:rsidR="00BA51A9" w:rsidRPr="003D1B79" w:rsidRDefault="003D1B79" w:rsidP="00DB5E01">
      <w:pPr>
        <w:spacing w:after="0" w:line="360" w:lineRule="auto"/>
        <w:jc w:val="center"/>
        <w:rPr>
          <w:rFonts w:ascii="Arial" w:eastAsia="Times New Roman" w:hAnsi="Arial" w:cs="Arial"/>
          <w:sz w:val="24"/>
          <w:szCs w:val="24"/>
        </w:rPr>
      </w:pPr>
      <w:r>
        <w:rPr>
          <w:rFonts w:ascii="Arial" w:eastAsia="Times New Roman" w:hAnsi="Arial" w:cs="Arial"/>
          <w:sz w:val="24"/>
          <w:szCs w:val="24"/>
        </w:rPr>
        <w:t>Nome do(s) representante(s)</w:t>
      </w:r>
    </w:p>
    <w:p w14:paraId="6CC9BA08" w14:textId="7FA96329" w:rsidR="00DB5E01" w:rsidRPr="003D1B79" w:rsidRDefault="003D1B79" w:rsidP="00DB5E01">
      <w:pPr>
        <w:spacing w:after="0" w:line="360" w:lineRule="auto"/>
        <w:jc w:val="center"/>
        <w:rPr>
          <w:rFonts w:ascii="Arial" w:hAnsi="Arial" w:cs="Arial"/>
          <w:sz w:val="24"/>
          <w:szCs w:val="24"/>
        </w:rPr>
      </w:pPr>
      <w:r>
        <w:rPr>
          <w:rFonts w:ascii="Arial" w:eastAsia="Times New Roman" w:hAnsi="Arial" w:cs="Arial"/>
          <w:sz w:val="24"/>
          <w:szCs w:val="24"/>
        </w:rPr>
        <w:t>Cargo do(s) representante(s)</w:t>
      </w:r>
    </w:p>
    <w:p w14:paraId="36B8E402" w14:textId="77777777" w:rsidR="00BA51A9" w:rsidRPr="003D1B79" w:rsidRDefault="00BA51A9" w:rsidP="0027556D">
      <w:pPr>
        <w:spacing w:after="0" w:line="360" w:lineRule="auto"/>
        <w:jc w:val="both"/>
        <w:rPr>
          <w:rFonts w:ascii="Arial" w:hAnsi="Arial" w:cs="Arial"/>
          <w:sz w:val="24"/>
          <w:szCs w:val="24"/>
        </w:rPr>
      </w:pPr>
    </w:p>
    <w:p w14:paraId="6E0FFE62" w14:textId="77777777" w:rsidR="00BA51A9" w:rsidRPr="003D1B79" w:rsidRDefault="00BA51A9" w:rsidP="0027556D">
      <w:pPr>
        <w:spacing w:after="0" w:line="360" w:lineRule="auto"/>
        <w:jc w:val="both"/>
        <w:rPr>
          <w:rFonts w:ascii="Arial" w:hAnsi="Arial" w:cs="Arial"/>
          <w:sz w:val="24"/>
          <w:szCs w:val="24"/>
        </w:rPr>
      </w:pPr>
    </w:p>
    <w:p w14:paraId="769EF7C0" w14:textId="77777777" w:rsidR="00BA51A9" w:rsidRPr="003D1B79" w:rsidRDefault="00BA51A9" w:rsidP="0027556D">
      <w:pPr>
        <w:spacing w:after="0" w:line="360" w:lineRule="auto"/>
        <w:jc w:val="both"/>
        <w:rPr>
          <w:rFonts w:ascii="Arial" w:hAnsi="Arial" w:cs="Arial"/>
          <w:sz w:val="24"/>
          <w:szCs w:val="24"/>
        </w:rPr>
      </w:pPr>
    </w:p>
    <w:p w14:paraId="4B936E38" w14:textId="77777777" w:rsidR="00BA51A9" w:rsidRPr="003D1B79" w:rsidRDefault="00BA51A9" w:rsidP="0027556D">
      <w:pPr>
        <w:spacing w:after="0" w:line="360" w:lineRule="auto"/>
        <w:jc w:val="both"/>
        <w:rPr>
          <w:rFonts w:ascii="Arial" w:hAnsi="Arial" w:cs="Arial"/>
          <w:sz w:val="24"/>
          <w:szCs w:val="24"/>
        </w:rPr>
      </w:pPr>
    </w:p>
    <w:p w14:paraId="71F842B7" w14:textId="77777777" w:rsidR="00BA51A9" w:rsidRPr="003D1B79" w:rsidRDefault="00BA51A9" w:rsidP="0027556D">
      <w:pPr>
        <w:spacing w:after="0" w:line="360" w:lineRule="auto"/>
        <w:jc w:val="both"/>
        <w:rPr>
          <w:rFonts w:ascii="Arial" w:hAnsi="Arial" w:cs="Arial"/>
          <w:sz w:val="24"/>
          <w:szCs w:val="24"/>
        </w:rPr>
      </w:pPr>
    </w:p>
    <w:p w14:paraId="2A27C295" w14:textId="77777777" w:rsidR="00BA51A9" w:rsidRPr="003D1B79" w:rsidRDefault="00BA51A9" w:rsidP="0027556D">
      <w:pPr>
        <w:spacing w:after="0" w:line="360" w:lineRule="auto"/>
        <w:jc w:val="both"/>
        <w:rPr>
          <w:rFonts w:ascii="Arial" w:hAnsi="Arial" w:cs="Arial"/>
          <w:sz w:val="24"/>
          <w:szCs w:val="24"/>
        </w:rPr>
      </w:pPr>
    </w:p>
    <w:p w14:paraId="784092D0" w14:textId="77777777" w:rsidR="00BA51A9" w:rsidRPr="003D1B79" w:rsidRDefault="00BA51A9" w:rsidP="0027556D">
      <w:pPr>
        <w:spacing w:after="0" w:line="360" w:lineRule="auto"/>
        <w:jc w:val="both"/>
        <w:rPr>
          <w:rFonts w:ascii="Arial" w:hAnsi="Arial" w:cs="Arial"/>
          <w:sz w:val="24"/>
          <w:szCs w:val="24"/>
        </w:rPr>
      </w:pPr>
    </w:p>
    <w:p w14:paraId="6C202EE9" w14:textId="6B38C772" w:rsidR="00671656" w:rsidRPr="003D1B79" w:rsidRDefault="00615496" w:rsidP="0027556D">
      <w:pPr>
        <w:spacing w:after="0" w:line="360" w:lineRule="auto"/>
        <w:jc w:val="both"/>
        <w:rPr>
          <w:rFonts w:ascii="Arial" w:hAnsi="Arial" w:cs="Arial"/>
          <w:sz w:val="24"/>
          <w:szCs w:val="24"/>
        </w:rPr>
      </w:pPr>
      <w:r w:rsidRPr="003D1B79">
        <w:rPr>
          <w:rFonts w:ascii="Arial" w:hAnsi="Arial" w:cs="Arial"/>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615496" w:rsidRPr="003D1B79" w14:paraId="01E92646" w14:textId="77777777" w:rsidTr="0027556D">
        <w:tc>
          <w:tcPr>
            <w:tcW w:w="4322" w:type="dxa"/>
          </w:tcPr>
          <w:p w14:paraId="53C125E4" w14:textId="77777777" w:rsidR="00671656" w:rsidRPr="003D1B79" w:rsidRDefault="00671656" w:rsidP="003E331B">
            <w:pPr>
              <w:pBdr>
                <w:bottom w:val="single" w:sz="12" w:space="1" w:color="auto"/>
              </w:pBdr>
              <w:jc w:val="both"/>
              <w:rPr>
                <w:rFonts w:ascii="Arial" w:hAnsi="Arial" w:cs="Arial"/>
                <w:sz w:val="24"/>
                <w:szCs w:val="24"/>
              </w:rPr>
            </w:pPr>
          </w:p>
          <w:p w14:paraId="7EEBA81E" w14:textId="77777777" w:rsidR="00615496" w:rsidRPr="003D1B79" w:rsidRDefault="00615496" w:rsidP="003E331B">
            <w:pPr>
              <w:jc w:val="both"/>
              <w:rPr>
                <w:rFonts w:ascii="Arial" w:hAnsi="Arial" w:cs="Arial"/>
                <w:sz w:val="24"/>
                <w:szCs w:val="24"/>
              </w:rPr>
            </w:pPr>
            <w:r w:rsidRPr="003D1B79">
              <w:rPr>
                <w:rFonts w:ascii="Arial" w:hAnsi="Arial" w:cs="Arial"/>
                <w:sz w:val="24"/>
                <w:szCs w:val="24"/>
              </w:rPr>
              <w:t>Nome:</w:t>
            </w:r>
          </w:p>
          <w:p w14:paraId="319D8BBF" w14:textId="77777777" w:rsidR="00615496" w:rsidRPr="003D1B79" w:rsidRDefault="00615496" w:rsidP="003E331B">
            <w:pPr>
              <w:jc w:val="both"/>
              <w:rPr>
                <w:rFonts w:ascii="Arial" w:hAnsi="Arial" w:cs="Arial"/>
                <w:sz w:val="24"/>
                <w:szCs w:val="24"/>
              </w:rPr>
            </w:pPr>
            <w:r w:rsidRPr="003D1B79">
              <w:rPr>
                <w:rFonts w:ascii="Arial" w:hAnsi="Arial" w:cs="Arial"/>
                <w:sz w:val="24"/>
                <w:szCs w:val="24"/>
              </w:rPr>
              <w:t>RG:</w:t>
            </w:r>
          </w:p>
          <w:p w14:paraId="0406FA2E" w14:textId="77777777" w:rsidR="00615496" w:rsidRPr="003D1B79" w:rsidRDefault="00615496" w:rsidP="003E331B">
            <w:pPr>
              <w:jc w:val="both"/>
              <w:rPr>
                <w:rFonts w:ascii="Arial" w:hAnsi="Arial" w:cs="Arial"/>
                <w:sz w:val="24"/>
                <w:szCs w:val="24"/>
              </w:rPr>
            </w:pPr>
            <w:r w:rsidRPr="003D1B79">
              <w:rPr>
                <w:rFonts w:ascii="Arial" w:hAnsi="Arial" w:cs="Arial"/>
                <w:sz w:val="24"/>
                <w:szCs w:val="24"/>
              </w:rPr>
              <w:t>CPF:</w:t>
            </w:r>
          </w:p>
        </w:tc>
        <w:tc>
          <w:tcPr>
            <w:tcW w:w="4322" w:type="dxa"/>
          </w:tcPr>
          <w:p w14:paraId="1AB85762" w14:textId="77777777" w:rsidR="00615496" w:rsidRPr="003D1B79" w:rsidRDefault="00615496" w:rsidP="003E331B">
            <w:pPr>
              <w:pBdr>
                <w:bottom w:val="single" w:sz="12" w:space="1" w:color="auto"/>
              </w:pBdr>
              <w:jc w:val="both"/>
              <w:rPr>
                <w:rFonts w:ascii="Arial" w:hAnsi="Arial" w:cs="Arial"/>
                <w:sz w:val="24"/>
                <w:szCs w:val="24"/>
              </w:rPr>
            </w:pPr>
          </w:p>
          <w:p w14:paraId="2CFD0592" w14:textId="77777777" w:rsidR="00615496" w:rsidRPr="003D1B79" w:rsidRDefault="00615496" w:rsidP="003E331B">
            <w:pPr>
              <w:jc w:val="both"/>
              <w:rPr>
                <w:rFonts w:ascii="Arial" w:hAnsi="Arial" w:cs="Arial"/>
                <w:sz w:val="24"/>
                <w:szCs w:val="24"/>
              </w:rPr>
            </w:pPr>
            <w:r w:rsidRPr="003D1B79">
              <w:rPr>
                <w:rFonts w:ascii="Arial" w:hAnsi="Arial" w:cs="Arial"/>
                <w:sz w:val="24"/>
                <w:szCs w:val="24"/>
              </w:rPr>
              <w:t>Nome:</w:t>
            </w:r>
          </w:p>
          <w:p w14:paraId="01CB8A02" w14:textId="77777777" w:rsidR="00615496" w:rsidRPr="003D1B79" w:rsidRDefault="00615496" w:rsidP="003E331B">
            <w:pPr>
              <w:jc w:val="both"/>
              <w:rPr>
                <w:rFonts w:ascii="Arial" w:hAnsi="Arial" w:cs="Arial"/>
                <w:sz w:val="24"/>
                <w:szCs w:val="24"/>
              </w:rPr>
            </w:pPr>
            <w:r w:rsidRPr="003D1B79">
              <w:rPr>
                <w:rFonts w:ascii="Arial" w:hAnsi="Arial" w:cs="Arial"/>
                <w:sz w:val="24"/>
                <w:szCs w:val="24"/>
              </w:rPr>
              <w:t>RG:</w:t>
            </w:r>
          </w:p>
          <w:p w14:paraId="787A2BA4" w14:textId="77777777" w:rsidR="00615496" w:rsidRPr="003D1B79" w:rsidRDefault="00615496" w:rsidP="003E331B">
            <w:pPr>
              <w:jc w:val="both"/>
              <w:rPr>
                <w:rFonts w:ascii="Arial" w:hAnsi="Arial" w:cs="Arial"/>
                <w:sz w:val="24"/>
                <w:szCs w:val="24"/>
              </w:rPr>
            </w:pPr>
            <w:r w:rsidRPr="003D1B79">
              <w:rPr>
                <w:rFonts w:ascii="Arial" w:hAnsi="Arial" w:cs="Arial"/>
                <w:sz w:val="24"/>
                <w:szCs w:val="24"/>
              </w:rPr>
              <w:t>CPF:</w:t>
            </w:r>
          </w:p>
        </w:tc>
      </w:tr>
    </w:tbl>
    <w:p w14:paraId="686E0100" w14:textId="77777777" w:rsidR="00615496" w:rsidRPr="003D1B79" w:rsidRDefault="00615496" w:rsidP="0027556D">
      <w:pPr>
        <w:spacing w:after="0" w:line="360" w:lineRule="auto"/>
        <w:jc w:val="both"/>
        <w:rPr>
          <w:rFonts w:ascii="Arial" w:hAnsi="Arial" w:cs="Arial"/>
          <w:sz w:val="24"/>
          <w:szCs w:val="24"/>
        </w:rPr>
      </w:pPr>
    </w:p>
    <w:sectPr w:rsidR="00615496" w:rsidRPr="003D1B79" w:rsidSect="00671656">
      <w:headerReference w:type="default" r:id="rId10"/>
      <w:footerReference w:type="default" r:id="rId11"/>
      <w:pgSz w:w="11906" w:h="16838"/>
      <w:pgMar w:top="1417" w:right="1701" w:bottom="1276"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B8494D" w16cid:durableId="2447B8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81B88" w14:textId="77777777" w:rsidR="00964FE9" w:rsidRDefault="00964FE9" w:rsidP="00C538A0">
      <w:pPr>
        <w:spacing w:after="0" w:line="240" w:lineRule="auto"/>
      </w:pPr>
      <w:r>
        <w:separator/>
      </w:r>
    </w:p>
  </w:endnote>
  <w:endnote w:type="continuationSeparator" w:id="0">
    <w:p w14:paraId="6CCC131D" w14:textId="77777777" w:rsidR="00964FE9" w:rsidRDefault="00964FE9" w:rsidP="00C53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96147"/>
      <w:docPartObj>
        <w:docPartGallery w:val="Page Numbers (Bottom of Page)"/>
        <w:docPartUnique/>
      </w:docPartObj>
    </w:sdtPr>
    <w:sdtEndPr/>
    <w:sdtContent>
      <w:p w14:paraId="2823E3AB" w14:textId="40D11EBB" w:rsidR="005E4E88" w:rsidRDefault="005E4E88">
        <w:pPr>
          <w:pStyle w:val="Rodap"/>
          <w:jc w:val="right"/>
        </w:pPr>
        <w:r>
          <w:fldChar w:fldCharType="begin"/>
        </w:r>
        <w:r>
          <w:instrText>PAGE   \* MERGEFORMAT</w:instrText>
        </w:r>
        <w:r>
          <w:fldChar w:fldCharType="separate"/>
        </w:r>
        <w:r w:rsidR="003D1B79">
          <w:rPr>
            <w:noProof/>
          </w:rPr>
          <w:t>13</w:t>
        </w:r>
        <w:r>
          <w:fldChar w:fldCharType="end"/>
        </w:r>
      </w:p>
    </w:sdtContent>
  </w:sdt>
  <w:p w14:paraId="03E1ED4B" w14:textId="77777777" w:rsidR="005E4E88" w:rsidRDefault="005E4E8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FF784" w14:textId="77777777" w:rsidR="00964FE9" w:rsidRDefault="00964FE9" w:rsidP="00C538A0">
      <w:pPr>
        <w:spacing w:after="0" w:line="240" w:lineRule="auto"/>
      </w:pPr>
      <w:r>
        <w:separator/>
      </w:r>
    </w:p>
  </w:footnote>
  <w:footnote w:type="continuationSeparator" w:id="0">
    <w:p w14:paraId="69D905B9" w14:textId="77777777" w:rsidR="00964FE9" w:rsidRDefault="00964FE9" w:rsidP="00C53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8AEEF" w14:textId="77777777" w:rsidR="005E4E88" w:rsidRDefault="005E4E88" w:rsidP="0027556D">
    <w:pPr>
      <w:pStyle w:val="Cabealho"/>
    </w:pPr>
  </w:p>
  <w:p w14:paraId="518BD263" w14:textId="77777777" w:rsidR="005E4E88" w:rsidRDefault="005E4E88">
    <w:pPr>
      <w:pStyle w:val="Cabealho"/>
    </w:pPr>
  </w:p>
  <w:p w14:paraId="7C13141A" w14:textId="77777777" w:rsidR="005E4E88" w:rsidRDefault="005E4E88" w:rsidP="0027556D">
    <w:pPr>
      <w:pStyle w:val="Cabealho"/>
      <w:jc w:val="right"/>
    </w:pPr>
    <w:r>
      <w:rPr>
        <w:noProof/>
      </w:rPr>
      <w:drawing>
        <wp:inline distT="0" distB="0" distL="0" distR="0" wp14:anchorId="49866871" wp14:editId="44619623">
          <wp:extent cx="3143250" cy="609600"/>
          <wp:effectExtent l="0" t="0" r="0" b="0"/>
          <wp:docPr id="1" name="Imagem 1" descr="logos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0" cy="609600"/>
                  </a:xfrm>
                  <a:prstGeom prst="rect">
                    <a:avLst/>
                  </a:prstGeom>
                  <a:noFill/>
                  <a:ln>
                    <a:noFill/>
                  </a:ln>
                </pic:spPr>
              </pic:pic>
            </a:graphicData>
          </a:graphic>
        </wp:inline>
      </w:drawing>
    </w:r>
  </w:p>
  <w:p w14:paraId="02F7181E" w14:textId="129B6020" w:rsidR="005E4E88" w:rsidRDefault="005E4E8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B842AA"/>
    <w:multiLevelType w:val="hybridMultilevel"/>
    <w:tmpl w:val="D744D0C2"/>
    <w:lvl w:ilvl="0" w:tplc="ED1E50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07105F"/>
    <w:multiLevelType w:val="hybridMultilevel"/>
    <w:tmpl w:val="DA08FF4E"/>
    <w:lvl w:ilvl="0" w:tplc="C8E6C8A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543662"/>
    <w:multiLevelType w:val="multilevel"/>
    <w:tmpl w:val="56B005BA"/>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2"/>
      <w:lvlText w:val="%1.%2."/>
      <w:lvlJc w:val="left"/>
      <w:pPr>
        <w:ind w:left="2417"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3"/>
      <w:lvlText w:val="%1.%2.%3."/>
      <w:lvlJc w:val="left"/>
      <w:pPr>
        <w:ind w:left="1639" w:hanging="50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4"/>
      <w:lvlText w:val="%1.%2.%3.%4."/>
      <w:lvlJc w:val="left"/>
      <w:pPr>
        <w:ind w:left="1728" w:hanging="648"/>
      </w:pPr>
      <w:rPr>
        <w:rFonts w:hint="default"/>
      </w:rPr>
    </w:lvl>
    <w:lvl w:ilvl="4">
      <w:start w:val="1"/>
      <w:numFmt w:val="decimal"/>
      <w:pStyle w:val="T5"/>
      <w:lvlText w:val="%1.%2.%3.%4.%5."/>
      <w:lvlJc w:val="left"/>
      <w:pPr>
        <w:ind w:left="2232" w:hanging="79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15E7BB6"/>
    <w:multiLevelType w:val="multilevel"/>
    <w:tmpl w:val="946ED48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3614FC"/>
    <w:multiLevelType w:val="hybridMultilevel"/>
    <w:tmpl w:val="6FC0AB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EAE2D39"/>
    <w:multiLevelType w:val="hybridMultilevel"/>
    <w:tmpl w:val="6F1843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1124C6C"/>
    <w:multiLevelType w:val="hybridMultilevel"/>
    <w:tmpl w:val="8806ADD6"/>
    <w:lvl w:ilvl="0" w:tplc="58F2C894">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2B02DBD"/>
    <w:multiLevelType w:val="hybridMultilevel"/>
    <w:tmpl w:val="D2825EF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nsid w:val="44791CDB"/>
    <w:multiLevelType w:val="hybridMultilevel"/>
    <w:tmpl w:val="D154321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0">
    <w:nsid w:val="5130534E"/>
    <w:multiLevelType w:val="hybridMultilevel"/>
    <w:tmpl w:val="081C74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18F225A"/>
    <w:multiLevelType w:val="hybridMultilevel"/>
    <w:tmpl w:val="0B449712"/>
    <w:lvl w:ilvl="0" w:tplc="ED1E507E">
      <w:start w:val="1"/>
      <w:numFmt w:val="lowerRoman"/>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nsid w:val="57DD0B20"/>
    <w:multiLevelType w:val="multilevel"/>
    <w:tmpl w:val="E172597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nsid w:val="5C352F19"/>
    <w:multiLevelType w:val="hybridMultilevel"/>
    <w:tmpl w:val="D42088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61D33BA"/>
    <w:multiLevelType w:val="hybridMultilevel"/>
    <w:tmpl w:val="4B1E0ED4"/>
    <w:lvl w:ilvl="0" w:tplc="2E443112">
      <w:start w:val="1"/>
      <w:numFmt w:val="lowerRoman"/>
      <w:lvlText w:val="(%1)"/>
      <w:lvlJc w:val="left"/>
      <w:pPr>
        <w:ind w:left="1146" w:hanging="720"/>
      </w:pPr>
      <w:rPr>
        <w:rFonts w:ascii="Times New Roman" w:hAnsi="Times New Roman" w:cs="Times New Roman" w:hint="default"/>
        <w:b w:val="0"/>
        <w:i/>
        <w:w w:val="110"/>
        <w:sz w:val="24"/>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5">
    <w:nsid w:val="73B77AC2"/>
    <w:multiLevelType w:val="hybridMultilevel"/>
    <w:tmpl w:val="9312B4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CDD7319"/>
    <w:multiLevelType w:val="hybridMultilevel"/>
    <w:tmpl w:val="0AB4103C"/>
    <w:lvl w:ilvl="0" w:tplc="58F2C894">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EE9174F"/>
    <w:multiLevelType w:val="singleLevel"/>
    <w:tmpl w:val="04160017"/>
    <w:lvl w:ilvl="0">
      <w:start w:val="1"/>
      <w:numFmt w:val="lowerLetter"/>
      <w:lvlText w:val="%1)"/>
      <w:lvlJc w:val="left"/>
      <w:pPr>
        <w:tabs>
          <w:tab w:val="num" w:pos="360"/>
        </w:tabs>
        <w:ind w:left="360" w:hanging="360"/>
      </w:pPr>
    </w:lvl>
  </w:abstractNum>
  <w:num w:numId="1">
    <w:abstractNumId w:val="0"/>
  </w:num>
  <w:num w:numId="2">
    <w:abstractNumId w:val="3"/>
  </w:num>
  <w:num w:numId="3">
    <w:abstractNumId w:val="2"/>
  </w:num>
  <w:num w:numId="4">
    <w:abstractNumId w:val="1"/>
  </w:num>
  <w:num w:numId="5">
    <w:abstractNumId w:val="10"/>
  </w:num>
  <w:num w:numId="6">
    <w:abstractNumId w:val="13"/>
  </w:num>
  <w:num w:numId="7">
    <w:abstractNumId w:val="15"/>
  </w:num>
  <w:num w:numId="8">
    <w:abstractNumId w:val="6"/>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11"/>
  </w:num>
  <w:num w:numId="14">
    <w:abstractNumId w:val="14"/>
  </w:num>
  <w:num w:numId="15">
    <w:abstractNumId w:val="17"/>
    <w:lvlOverride w:ilvl="0">
      <w:startOverride w:val="1"/>
    </w:lvlOverride>
  </w:num>
  <w:num w:numId="16">
    <w:abstractNumId w:val="16"/>
  </w:num>
  <w:num w:numId="17">
    <w:abstractNumId w:val="7"/>
  </w:num>
  <w:num w:numId="18">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bio Luiz Soares">
    <w15:presenceInfo w15:providerId="AD" w15:userId="S-1-5-21-2014083345-447433847-94902172-480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DEA"/>
    <w:rsid w:val="00016356"/>
    <w:rsid w:val="0002471B"/>
    <w:rsid w:val="000565E7"/>
    <w:rsid w:val="000A6E82"/>
    <w:rsid w:val="000A7032"/>
    <w:rsid w:val="000B15A3"/>
    <w:rsid w:val="000C041D"/>
    <w:rsid w:val="000C3A25"/>
    <w:rsid w:val="000C75F7"/>
    <w:rsid w:val="000D6E11"/>
    <w:rsid w:val="000F2BEE"/>
    <w:rsid w:val="001107E4"/>
    <w:rsid w:val="00111D68"/>
    <w:rsid w:val="00142988"/>
    <w:rsid w:val="00147B5F"/>
    <w:rsid w:val="001653DC"/>
    <w:rsid w:val="00170B28"/>
    <w:rsid w:val="00171CC4"/>
    <w:rsid w:val="0018344A"/>
    <w:rsid w:val="001916B6"/>
    <w:rsid w:val="001A2626"/>
    <w:rsid w:val="001E0401"/>
    <w:rsid w:val="001E1A4C"/>
    <w:rsid w:val="00203139"/>
    <w:rsid w:val="00221F3D"/>
    <w:rsid w:val="00240BE0"/>
    <w:rsid w:val="0025608E"/>
    <w:rsid w:val="00256F2B"/>
    <w:rsid w:val="00272254"/>
    <w:rsid w:val="0027556D"/>
    <w:rsid w:val="00283F41"/>
    <w:rsid w:val="0029666E"/>
    <w:rsid w:val="002A42C6"/>
    <w:rsid w:val="002B6E63"/>
    <w:rsid w:val="002D1B0E"/>
    <w:rsid w:val="002E5D64"/>
    <w:rsid w:val="0031033E"/>
    <w:rsid w:val="003303F1"/>
    <w:rsid w:val="00330850"/>
    <w:rsid w:val="00352529"/>
    <w:rsid w:val="003712DF"/>
    <w:rsid w:val="00371624"/>
    <w:rsid w:val="003A7DAB"/>
    <w:rsid w:val="003B03E2"/>
    <w:rsid w:val="003B2F2B"/>
    <w:rsid w:val="003B7C6D"/>
    <w:rsid w:val="003C324F"/>
    <w:rsid w:val="003D1B79"/>
    <w:rsid w:val="003E331B"/>
    <w:rsid w:val="003E3B5E"/>
    <w:rsid w:val="00400CE3"/>
    <w:rsid w:val="00403C14"/>
    <w:rsid w:val="0041106A"/>
    <w:rsid w:val="00422CD1"/>
    <w:rsid w:val="00433787"/>
    <w:rsid w:val="00460E3E"/>
    <w:rsid w:val="004624C5"/>
    <w:rsid w:val="0047643A"/>
    <w:rsid w:val="00476AC7"/>
    <w:rsid w:val="004805B9"/>
    <w:rsid w:val="00490A78"/>
    <w:rsid w:val="004A4A5E"/>
    <w:rsid w:val="004F1543"/>
    <w:rsid w:val="004F29D9"/>
    <w:rsid w:val="005077D0"/>
    <w:rsid w:val="00517595"/>
    <w:rsid w:val="00523743"/>
    <w:rsid w:val="0054573A"/>
    <w:rsid w:val="00546CD4"/>
    <w:rsid w:val="00566D4E"/>
    <w:rsid w:val="005749A3"/>
    <w:rsid w:val="005902BE"/>
    <w:rsid w:val="0059133E"/>
    <w:rsid w:val="005A7D40"/>
    <w:rsid w:val="005D5B4E"/>
    <w:rsid w:val="005E31E7"/>
    <w:rsid w:val="005E4E88"/>
    <w:rsid w:val="00600B18"/>
    <w:rsid w:val="0061335B"/>
    <w:rsid w:val="00615496"/>
    <w:rsid w:val="00644529"/>
    <w:rsid w:val="0065476B"/>
    <w:rsid w:val="0065477B"/>
    <w:rsid w:val="00671656"/>
    <w:rsid w:val="006C2D09"/>
    <w:rsid w:val="006C3473"/>
    <w:rsid w:val="006D21D9"/>
    <w:rsid w:val="006D3331"/>
    <w:rsid w:val="006D4238"/>
    <w:rsid w:val="006E08AC"/>
    <w:rsid w:val="006F4C02"/>
    <w:rsid w:val="007037C0"/>
    <w:rsid w:val="00707FC8"/>
    <w:rsid w:val="007213BD"/>
    <w:rsid w:val="0075146B"/>
    <w:rsid w:val="00763C22"/>
    <w:rsid w:val="00786182"/>
    <w:rsid w:val="007B1529"/>
    <w:rsid w:val="007B19B0"/>
    <w:rsid w:val="008018A5"/>
    <w:rsid w:val="00810415"/>
    <w:rsid w:val="00811BF5"/>
    <w:rsid w:val="00832221"/>
    <w:rsid w:val="0083717F"/>
    <w:rsid w:val="00850A2A"/>
    <w:rsid w:val="00862F91"/>
    <w:rsid w:val="00863A4C"/>
    <w:rsid w:val="00881D52"/>
    <w:rsid w:val="00893FC2"/>
    <w:rsid w:val="008A2FE1"/>
    <w:rsid w:val="008A68F6"/>
    <w:rsid w:val="008D3DFB"/>
    <w:rsid w:val="008D69CC"/>
    <w:rsid w:val="008F30B5"/>
    <w:rsid w:val="008F4EDC"/>
    <w:rsid w:val="008F71B0"/>
    <w:rsid w:val="008F7D55"/>
    <w:rsid w:val="00923118"/>
    <w:rsid w:val="0092326F"/>
    <w:rsid w:val="009239C7"/>
    <w:rsid w:val="00932D70"/>
    <w:rsid w:val="00934D0E"/>
    <w:rsid w:val="009451C3"/>
    <w:rsid w:val="00964FE9"/>
    <w:rsid w:val="0099575F"/>
    <w:rsid w:val="009A58EE"/>
    <w:rsid w:val="009A6D4B"/>
    <w:rsid w:val="009C3683"/>
    <w:rsid w:val="009C65F4"/>
    <w:rsid w:val="009F54A2"/>
    <w:rsid w:val="009F6D2D"/>
    <w:rsid w:val="00A064F0"/>
    <w:rsid w:val="00A24FDA"/>
    <w:rsid w:val="00A46CE9"/>
    <w:rsid w:val="00A472C0"/>
    <w:rsid w:val="00A734F2"/>
    <w:rsid w:val="00A84BD6"/>
    <w:rsid w:val="00A85D65"/>
    <w:rsid w:val="00A90286"/>
    <w:rsid w:val="00A909B8"/>
    <w:rsid w:val="00A950D2"/>
    <w:rsid w:val="00AB0E25"/>
    <w:rsid w:val="00AB254D"/>
    <w:rsid w:val="00AD6D51"/>
    <w:rsid w:val="00AE76D3"/>
    <w:rsid w:val="00B00316"/>
    <w:rsid w:val="00B1374B"/>
    <w:rsid w:val="00B27438"/>
    <w:rsid w:val="00B6393D"/>
    <w:rsid w:val="00B70E2D"/>
    <w:rsid w:val="00B9331C"/>
    <w:rsid w:val="00B9543D"/>
    <w:rsid w:val="00BA51A9"/>
    <w:rsid w:val="00BA5729"/>
    <w:rsid w:val="00BE554F"/>
    <w:rsid w:val="00C0113D"/>
    <w:rsid w:val="00C05E5E"/>
    <w:rsid w:val="00C07AE6"/>
    <w:rsid w:val="00C1082A"/>
    <w:rsid w:val="00C14939"/>
    <w:rsid w:val="00C31323"/>
    <w:rsid w:val="00C360FE"/>
    <w:rsid w:val="00C51413"/>
    <w:rsid w:val="00C538A0"/>
    <w:rsid w:val="00C55016"/>
    <w:rsid w:val="00C62ADB"/>
    <w:rsid w:val="00C82DEA"/>
    <w:rsid w:val="00CA1BB5"/>
    <w:rsid w:val="00CB70FE"/>
    <w:rsid w:val="00CC726F"/>
    <w:rsid w:val="00CE0432"/>
    <w:rsid w:val="00CF3731"/>
    <w:rsid w:val="00D002BE"/>
    <w:rsid w:val="00D105EA"/>
    <w:rsid w:val="00D334C3"/>
    <w:rsid w:val="00D35546"/>
    <w:rsid w:val="00D43A20"/>
    <w:rsid w:val="00D43B39"/>
    <w:rsid w:val="00D62117"/>
    <w:rsid w:val="00D7217A"/>
    <w:rsid w:val="00D951D6"/>
    <w:rsid w:val="00D97228"/>
    <w:rsid w:val="00D97FAA"/>
    <w:rsid w:val="00DA1E2C"/>
    <w:rsid w:val="00DA3221"/>
    <w:rsid w:val="00DB5E01"/>
    <w:rsid w:val="00DC3A3C"/>
    <w:rsid w:val="00DE0ACF"/>
    <w:rsid w:val="00DF065E"/>
    <w:rsid w:val="00DF2F66"/>
    <w:rsid w:val="00E010DE"/>
    <w:rsid w:val="00E0113A"/>
    <w:rsid w:val="00E371A5"/>
    <w:rsid w:val="00E45D2B"/>
    <w:rsid w:val="00E53F8E"/>
    <w:rsid w:val="00E656D6"/>
    <w:rsid w:val="00E65B50"/>
    <w:rsid w:val="00E729E8"/>
    <w:rsid w:val="00E97B3D"/>
    <w:rsid w:val="00EB161F"/>
    <w:rsid w:val="00EB5279"/>
    <w:rsid w:val="00EE5053"/>
    <w:rsid w:val="00F15267"/>
    <w:rsid w:val="00F31683"/>
    <w:rsid w:val="00F37C06"/>
    <w:rsid w:val="00F468A5"/>
    <w:rsid w:val="00F57EC9"/>
    <w:rsid w:val="00F67B5B"/>
    <w:rsid w:val="00F81734"/>
    <w:rsid w:val="00F843DF"/>
    <w:rsid w:val="00F912C5"/>
    <w:rsid w:val="00F948D7"/>
    <w:rsid w:val="00F978EC"/>
    <w:rsid w:val="00FA041C"/>
    <w:rsid w:val="00FA2C38"/>
    <w:rsid w:val="00FA60FB"/>
    <w:rsid w:val="00FB0B80"/>
    <w:rsid w:val="00FC2E3E"/>
    <w:rsid w:val="00FC6BD8"/>
    <w:rsid w:val="00FE0CD3"/>
    <w:rsid w:val="00FF7D8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C5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4805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6">
    <w:name w:val="heading 6"/>
    <w:basedOn w:val="Normal"/>
    <w:next w:val="Normal"/>
    <w:link w:val="Ttulo6Char"/>
    <w:uiPriority w:val="9"/>
    <w:semiHidden/>
    <w:unhideWhenUsed/>
    <w:qFormat/>
    <w:rsid w:val="008D3DF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805B9"/>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283F41"/>
    <w:rPr>
      <w:color w:val="0000FF"/>
      <w:u w:val="single"/>
    </w:rPr>
  </w:style>
  <w:style w:type="character" w:customStyle="1" w:styleId="Typewriter">
    <w:name w:val="Typewriter"/>
    <w:uiPriority w:val="99"/>
    <w:rsid w:val="00240BE0"/>
    <w:rPr>
      <w:rFonts w:ascii="Courier New" w:hAnsi="Courier New"/>
      <w:sz w:val="20"/>
    </w:rPr>
  </w:style>
  <w:style w:type="paragraph" w:styleId="Cabealho">
    <w:name w:val="header"/>
    <w:basedOn w:val="Normal"/>
    <w:link w:val="CabealhoChar"/>
    <w:uiPriority w:val="99"/>
    <w:semiHidden/>
    <w:unhideWhenUsed/>
    <w:rsid w:val="00C538A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538A0"/>
  </w:style>
  <w:style w:type="paragraph" w:styleId="Rodap">
    <w:name w:val="footer"/>
    <w:basedOn w:val="Normal"/>
    <w:link w:val="RodapChar"/>
    <w:uiPriority w:val="99"/>
    <w:unhideWhenUsed/>
    <w:rsid w:val="00C538A0"/>
    <w:pPr>
      <w:tabs>
        <w:tab w:val="center" w:pos="4252"/>
        <w:tab w:val="right" w:pos="8504"/>
      </w:tabs>
      <w:spacing w:after="0" w:line="240" w:lineRule="auto"/>
    </w:pPr>
  </w:style>
  <w:style w:type="character" w:customStyle="1" w:styleId="RodapChar">
    <w:name w:val="Rodapé Char"/>
    <w:basedOn w:val="Fontepargpadro"/>
    <w:link w:val="Rodap"/>
    <w:uiPriority w:val="99"/>
    <w:rsid w:val="00C538A0"/>
  </w:style>
  <w:style w:type="character" w:styleId="Refdecomentrio">
    <w:name w:val="annotation reference"/>
    <w:basedOn w:val="Fontepargpadro"/>
    <w:uiPriority w:val="99"/>
    <w:semiHidden/>
    <w:unhideWhenUsed/>
    <w:rsid w:val="003A7DAB"/>
    <w:rPr>
      <w:sz w:val="16"/>
      <w:szCs w:val="16"/>
    </w:rPr>
  </w:style>
  <w:style w:type="paragraph" w:styleId="Textodecomentrio">
    <w:name w:val="annotation text"/>
    <w:basedOn w:val="Normal"/>
    <w:link w:val="TextodecomentrioChar"/>
    <w:uiPriority w:val="99"/>
    <w:semiHidden/>
    <w:unhideWhenUsed/>
    <w:rsid w:val="003A7DA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A7DAB"/>
    <w:rPr>
      <w:sz w:val="20"/>
      <w:szCs w:val="20"/>
    </w:rPr>
  </w:style>
  <w:style w:type="paragraph" w:styleId="Assuntodocomentrio">
    <w:name w:val="annotation subject"/>
    <w:basedOn w:val="Textodecomentrio"/>
    <w:next w:val="Textodecomentrio"/>
    <w:link w:val="AssuntodocomentrioChar"/>
    <w:uiPriority w:val="99"/>
    <w:semiHidden/>
    <w:unhideWhenUsed/>
    <w:rsid w:val="003A7DAB"/>
    <w:rPr>
      <w:b/>
      <w:bCs/>
    </w:rPr>
  </w:style>
  <w:style w:type="character" w:customStyle="1" w:styleId="AssuntodocomentrioChar">
    <w:name w:val="Assunto do comentário Char"/>
    <w:basedOn w:val="TextodecomentrioChar"/>
    <w:link w:val="Assuntodocomentrio"/>
    <w:uiPriority w:val="99"/>
    <w:semiHidden/>
    <w:rsid w:val="003A7DAB"/>
    <w:rPr>
      <w:b/>
      <w:bCs/>
      <w:sz w:val="20"/>
      <w:szCs w:val="20"/>
    </w:rPr>
  </w:style>
  <w:style w:type="paragraph" w:styleId="Textodebalo">
    <w:name w:val="Balloon Text"/>
    <w:basedOn w:val="Normal"/>
    <w:link w:val="TextodebaloChar"/>
    <w:uiPriority w:val="99"/>
    <w:semiHidden/>
    <w:unhideWhenUsed/>
    <w:rsid w:val="003A7D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7DAB"/>
    <w:rPr>
      <w:rFonts w:ascii="Tahoma" w:hAnsi="Tahoma" w:cs="Tahoma"/>
      <w:sz w:val="16"/>
      <w:szCs w:val="16"/>
    </w:rPr>
  </w:style>
  <w:style w:type="table" w:styleId="Tabelacomgrade">
    <w:name w:val="Table Grid"/>
    <w:basedOn w:val="Tabelanormal"/>
    <w:uiPriority w:val="59"/>
    <w:rsid w:val="00615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basedOn w:val="Fontepargpadro"/>
    <w:link w:val="Ttulo6"/>
    <w:uiPriority w:val="9"/>
    <w:semiHidden/>
    <w:rsid w:val="008D3DFB"/>
    <w:rPr>
      <w:rFonts w:asciiTheme="majorHAnsi" w:eastAsiaTheme="majorEastAsia" w:hAnsiTheme="majorHAnsi" w:cstheme="majorBidi"/>
      <w:i/>
      <w:iCs/>
      <w:color w:val="243F60" w:themeColor="accent1" w:themeShade="7F"/>
    </w:rPr>
  </w:style>
  <w:style w:type="paragraph" w:customStyle="1" w:styleId="T2">
    <w:name w:val="T2"/>
    <w:basedOn w:val="PargrafodaLista"/>
    <w:link w:val="T2Char"/>
    <w:qFormat/>
    <w:rsid w:val="004F1543"/>
    <w:pPr>
      <w:widowControl w:val="0"/>
      <w:numPr>
        <w:ilvl w:val="1"/>
        <w:numId w:val="2"/>
      </w:numPr>
      <w:autoSpaceDE w:val="0"/>
      <w:autoSpaceDN w:val="0"/>
      <w:spacing w:after="360" w:line="360" w:lineRule="auto"/>
      <w:ind w:left="1208" w:hanging="851"/>
      <w:jc w:val="both"/>
    </w:pPr>
    <w:rPr>
      <w:rFonts w:ascii="Arial" w:eastAsia="Times New Roman" w:hAnsi="Arial" w:cs="Arial"/>
      <w:sz w:val="20"/>
    </w:rPr>
  </w:style>
  <w:style w:type="character" w:customStyle="1" w:styleId="T2Char">
    <w:name w:val="T2 Char"/>
    <w:basedOn w:val="Fontepargpadro"/>
    <w:link w:val="T2"/>
    <w:rsid w:val="004F1543"/>
    <w:rPr>
      <w:rFonts w:ascii="Arial" w:eastAsia="Times New Roman" w:hAnsi="Arial" w:cs="Arial"/>
      <w:sz w:val="20"/>
    </w:rPr>
  </w:style>
  <w:style w:type="paragraph" w:customStyle="1" w:styleId="T3">
    <w:name w:val="T3"/>
    <w:basedOn w:val="PargrafodaLista"/>
    <w:qFormat/>
    <w:rsid w:val="004F1543"/>
    <w:pPr>
      <w:widowControl w:val="0"/>
      <w:numPr>
        <w:ilvl w:val="2"/>
        <w:numId w:val="2"/>
      </w:numPr>
      <w:tabs>
        <w:tab w:val="num" w:pos="360"/>
      </w:tabs>
      <w:autoSpaceDE w:val="0"/>
      <w:autoSpaceDN w:val="0"/>
      <w:spacing w:after="360" w:line="360" w:lineRule="auto"/>
      <w:ind w:left="1985" w:hanging="851"/>
      <w:jc w:val="both"/>
    </w:pPr>
    <w:rPr>
      <w:rFonts w:ascii="Arial" w:eastAsia="Times New Roman" w:hAnsi="Arial" w:cs="Arial"/>
      <w:sz w:val="20"/>
    </w:rPr>
  </w:style>
  <w:style w:type="paragraph" w:customStyle="1" w:styleId="T4">
    <w:name w:val="T4"/>
    <w:basedOn w:val="T3"/>
    <w:qFormat/>
    <w:rsid w:val="004F1543"/>
    <w:pPr>
      <w:numPr>
        <w:ilvl w:val="3"/>
      </w:numPr>
      <w:tabs>
        <w:tab w:val="num" w:pos="360"/>
      </w:tabs>
    </w:pPr>
  </w:style>
  <w:style w:type="paragraph" w:customStyle="1" w:styleId="T5">
    <w:name w:val="T5"/>
    <w:basedOn w:val="T4"/>
    <w:qFormat/>
    <w:rsid w:val="004F1543"/>
    <w:pPr>
      <w:numPr>
        <w:ilvl w:val="4"/>
      </w:numPr>
      <w:tabs>
        <w:tab w:val="num" w:pos="360"/>
      </w:tabs>
      <w:outlineLvl w:val="4"/>
    </w:pPr>
  </w:style>
  <w:style w:type="paragraph" w:styleId="PargrafodaLista">
    <w:name w:val="List Paragraph"/>
    <w:basedOn w:val="Normal"/>
    <w:link w:val="PargrafodaListaChar"/>
    <w:uiPriority w:val="1"/>
    <w:qFormat/>
    <w:rsid w:val="004F1543"/>
    <w:pPr>
      <w:ind w:left="720"/>
      <w:contextualSpacing/>
    </w:pPr>
  </w:style>
  <w:style w:type="paragraph" w:styleId="Corpodetexto">
    <w:name w:val="Body Text"/>
    <w:basedOn w:val="Normal"/>
    <w:link w:val="CorpodetextoChar"/>
    <w:semiHidden/>
    <w:unhideWhenUsed/>
    <w:rsid w:val="00850A2A"/>
    <w:pPr>
      <w:suppressAutoHyphens/>
      <w:spacing w:after="0" w:line="240" w:lineRule="auto"/>
      <w:jc w:val="both"/>
    </w:pPr>
    <w:rPr>
      <w:rFonts w:ascii="Times New Roman" w:eastAsia="Times New Roman" w:hAnsi="Times New Roman" w:cs="Times New Roman"/>
      <w:color w:val="00000A"/>
      <w:sz w:val="24"/>
      <w:szCs w:val="20"/>
      <w:lang w:eastAsia="ar-SA"/>
    </w:rPr>
  </w:style>
  <w:style w:type="character" w:customStyle="1" w:styleId="CorpodetextoChar">
    <w:name w:val="Corpo de texto Char"/>
    <w:basedOn w:val="Fontepargpadro"/>
    <w:link w:val="Corpodetexto"/>
    <w:semiHidden/>
    <w:rsid w:val="00850A2A"/>
    <w:rPr>
      <w:rFonts w:ascii="Times New Roman" w:eastAsia="Times New Roman" w:hAnsi="Times New Roman" w:cs="Times New Roman"/>
      <w:color w:val="00000A"/>
      <w:sz w:val="24"/>
      <w:szCs w:val="20"/>
      <w:lang w:eastAsia="ar-SA"/>
    </w:rPr>
  </w:style>
  <w:style w:type="character" w:customStyle="1" w:styleId="PargrafodaListaChar">
    <w:name w:val="Parágrafo da Lista Char"/>
    <w:link w:val="PargrafodaLista"/>
    <w:uiPriority w:val="1"/>
    <w:rsid w:val="005077D0"/>
  </w:style>
  <w:style w:type="paragraph" w:styleId="Corpodetexto2">
    <w:name w:val="Body Text 2"/>
    <w:basedOn w:val="Normal"/>
    <w:link w:val="Corpodetexto2Char"/>
    <w:uiPriority w:val="99"/>
    <w:semiHidden/>
    <w:unhideWhenUsed/>
    <w:rsid w:val="005077D0"/>
    <w:pPr>
      <w:spacing w:after="120" w:line="480" w:lineRule="auto"/>
    </w:pPr>
  </w:style>
  <w:style w:type="character" w:customStyle="1" w:styleId="Corpodetexto2Char">
    <w:name w:val="Corpo de texto 2 Char"/>
    <w:basedOn w:val="Fontepargpadro"/>
    <w:link w:val="Corpodetexto2"/>
    <w:uiPriority w:val="99"/>
    <w:semiHidden/>
    <w:rsid w:val="005077D0"/>
  </w:style>
  <w:style w:type="paragraph" w:styleId="Textodenotaderodap">
    <w:name w:val="footnote text"/>
    <w:basedOn w:val="Normal"/>
    <w:link w:val="TextodenotaderodapChar"/>
    <w:uiPriority w:val="99"/>
    <w:semiHidden/>
    <w:unhideWhenUsed/>
    <w:rsid w:val="003E331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E331B"/>
    <w:rPr>
      <w:sz w:val="20"/>
      <w:szCs w:val="20"/>
    </w:rPr>
  </w:style>
  <w:style w:type="character" w:styleId="Refdenotaderodap">
    <w:name w:val="footnote reference"/>
    <w:basedOn w:val="Fontepargpadro"/>
    <w:uiPriority w:val="99"/>
    <w:semiHidden/>
    <w:unhideWhenUsed/>
    <w:rsid w:val="003E331B"/>
    <w:rPr>
      <w:vertAlign w:val="superscript"/>
    </w:rPr>
  </w:style>
  <w:style w:type="paragraph" w:customStyle="1" w:styleId="Default">
    <w:name w:val="Default"/>
    <w:rsid w:val="00A064F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4805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6">
    <w:name w:val="heading 6"/>
    <w:basedOn w:val="Normal"/>
    <w:next w:val="Normal"/>
    <w:link w:val="Ttulo6Char"/>
    <w:uiPriority w:val="9"/>
    <w:semiHidden/>
    <w:unhideWhenUsed/>
    <w:qFormat/>
    <w:rsid w:val="008D3DF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805B9"/>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283F41"/>
    <w:rPr>
      <w:color w:val="0000FF"/>
      <w:u w:val="single"/>
    </w:rPr>
  </w:style>
  <w:style w:type="character" w:customStyle="1" w:styleId="Typewriter">
    <w:name w:val="Typewriter"/>
    <w:uiPriority w:val="99"/>
    <w:rsid w:val="00240BE0"/>
    <w:rPr>
      <w:rFonts w:ascii="Courier New" w:hAnsi="Courier New"/>
      <w:sz w:val="20"/>
    </w:rPr>
  </w:style>
  <w:style w:type="paragraph" w:styleId="Cabealho">
    <w:name w:val="header"/>
    <w:basedOn w:val="Normal"/>
    <w:link w:val="CabealhoChar"/>
    <w:uiPriority w:val="99"/>
    <w:semiHidden/>
    <w:unhideWhenUsed/>
    <w:rsid w:val="00C538A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538A0"/>
  </w:style>
  <w:style w:type="paragraph" w:styleId="Rodap">
    <w:name w:val="footer"/>
    <w:basedOn w:val="Normal"/>
    <w:link w:val="RodapChar"/>
    <w:uiPriority w:val="99"/>
    <w:unhideWhenUsed/>
    <w:rsid w:val="00C538A0"/>
    <w:pPr>
      <w:tabs>
        <w:tab w:val="center" w:pos="4252"/>
        <w:tab w:val="right" w:pos="8504"/>
      </w:tabs>
      <w:spacing w:after="0" w:line="240" w:lineRule="auto"/>
    </w:pPr>
  </w:style>
  <w:style w:type="character" w:customStyle="1" w:styleId="RodapChar">
    <w:name w:val="Rodapé Char"/>
    <w:basedOn w:val="Fontepargpadro"/>
    <w:link w:val="Rodap"/>
    <w:uiPriority w:val="99"/>
    <w:rsid w:val="00C538A0"/>
  </w:style>
  <w:style w:type="character" w:styleId="Refdecomentrio">
    <w:name w:val="annotation reference"/>
    <w:basedOn w:val="Fontepargpadro"/>
    <w:uiPriority w:val="99"/>
    <w:semiHidden/>
    <w:unhideWhenUsed/>
    <w:rsid w:val="003A7DAB"/>
    <w:rPr>
      <w:sz w:val="16"/>
      <w:szCs w:val="16"/>
    </w:rPr>
  </w:style>
  <w:style w:type="paragraph" w:styleId="Textodecomentrio">
    <w:name w:val="annotation text"/>
    <w:basedOn w:val="Normal"/>
    <w:link w:val="TextodecomentrioChar"/>
    <w:uiPriority w:val="99"/>
    <w:semiHidden/>
    <w:unhideWhenUsed/>
    <w:rsid w:val="003A7DA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A7DAB"/>
    <w:rPr>
      <w:sz w:val="20"/>
      <w:szCs w:val="20"/>
    </w:rPr>
  </w:style>
  <w:style w:type="paragraph" w:styleId="Assuntodocomentrio">
    <w:name w:val="annotation subject"/>
    <w:basedOn w:val="Textodecomentrio"/>
    <w:next w:val="Textodecomentrio"/>
    <w:link w:val="AssuntodocomentrioChar"/>
    <w:uiPriority w:val="99"/>
    <w:semiHidden/>
    <w:unhideWhenUsed/>
    <w:rsid w:val="003A7DAB"/>
    <w:rPr>
      <w:b/>
      <w:bCs/>
    </w:rPr>
  </w:style>
  <w:style w:type="character" w:customStyle="1" w:styleId="AssuntodocomentrioChar">
    <w:name w:val="Assunto do comentário Char"/>
    <w:basedOn w:val="TextodecomentrioChar"/>
    <w:link w:val="Assuntodocomentrio"/>
    <w:uiPriority w:val="99"/>
    <w:semiHidden/>
    <w:rsid w:val="003A7DAB"/>
    <w:rPr>
      <w:b/>
      <w:bCs/>
      <w:sz w:val="20"/>
      <w:szCs w:val="20"/>
    </w:rPr>
  </w:style>
  <w:style w:type="paragraph" w:styleId="Textodebalo">
    <w:name w:val="Balloon Text"/>
    <w:basedOn w:val="Normal"/>
    <w:link w:val="TextodebaloChar"/>
    <w:uiPriority w:val="99"/>
    <w:semiHidden/>
    <w:unhideWhenUsed/>
    <w:rsid w:val="003A7D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7DAB"/>
    <w:rPr>
      <w:rFonts w:ascii="Tahoma" w:hAnsi="Tahoma" w:cs="Tahoma"/>
      <w:sz w:val="16"/>
      <w:szCs w:val="16"/>
    </w:rPr>
  </w:style>
  <w:style w:type="table" w:styleId="Tabelacomgrade">
    <w:name w:val="Table Grid"/>
    <w:basedOn w:val="Tabelanormal"/>
    <w:uiPriority w:val="59"/>
    <w:rsid w:val="00615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basedOn w:val="Fontepargpadro"/>
    <w:link w:val="Ttulo6"/>
    <w:uiPriority w:val="9"/>
    <w:semiHidden/>
    <w:rsid w:val="008D3DFB"/>
    <w:rPr>
      <w:rFonts w:asciiTheme="majorHAnsi" w:eastAsiaTheme="majorEastAsia" w:hAnsiTheme="majorHAnsi" w:cstheme="majorBidi"/>
      <w:i/>
      <w:iCs/>
      <w:color w:val="243F60" w:themeColor="accent1" w:themeShade="7F"/>
    </w:rPr>
  </w:style>
  <w:style w:type="paragraph" w:customStyle="1" w:styleId="T2">
    <w:name w:val="T2"/>
    <w:basedOn w:val="PargrafodaLista"/>
    <w:link w:val="T2Char"/>
    <w:qFormat/>
    <w:rsid w:val="004F1543"/>
    <w:pPr>
      <w:widowControl w:val="0"/>
      <w:numPr>
        <w:ilvl w:val="1"/>
        <w:numId w:val="2"/>
      </w:numPr>
      <w:autoSpaceDE w:val="0"/>
      <w:autoSpaceDN w:val="0"/>
      <w:spacing w:after="360" w:line="360" w:lineRule="auto"/>
      <w:ind w:left="1208" w:hanging="851"/>
      <w:jc w:val="both"/>
    </w:pPr>
    <w:rPr>
      <w:rFonts w:ascii="Arial" w:eastAsia="Times New Roman" w:hAnsi="Arial" w:cs="Arial"/>
      <w:sz w:val="20"/>
    </w:rPr>
  </w:style>
  <w:style w:type="character" w:customStyle="1" w:styleId="T2Char">
    <w:name w:val="T2 Char"/>
    <w:basedOn w:val="Fontepargpadro"/>
    <w:link w:val="T2"/>
    <w:rsid w:val="004F1543"/>
    <w:rPr>
      <w:rFonts w:ascii="Arial" w:eastAsia="Times New Roman" w:hAnsi="Arial" w:cs="Arial"/>
      <w:sz w:val="20"/>
    </w:rPr>
  </w:style>
  <w:style w:type="paragraph" w:customStyle="1" w:styleId="T3">
    <w:name w:val="T3"/>
    <w:basedOn w:val="PargrafodaLista"/>
    <w:qFormat/>
    <w:rsid w:val="004F1543"/>
    <w:pPr>
      <w:widowControl w:val="0"/>
      <w:numPr>
        <w:ilvl w:val="2"/>
        <w:numId w:val="2"/>
      </w:numPr>
      <w:tabs>
        <w:tab w:val="num" w:pos="360"/>
      </w:tabs>
      <w:autoSpaceDE w:val="0"/>
      <w:autoSpaceDN w:val="0"/>
      <w:spacing w:after="360" w:line="360" w:lineRule="auto"/>
      <w:ind w:left="1985" w:hanging="851"/>
      <w:jc w:val="both"/>
    </w:pPr>
    <w:rPr>
      <w:rFonts w:ascii="Arial" w:eastAsia="Times New Roman" w:hAnsi="Arial" w:cs="Arial"/>
      <w:sz w:val="20"/>
    </w:rPr>
  </w:style>
  <w:style w:type="paragraph" w:customStyle="1" w:styleId="T4">
    <w:name w:val="T4"/>
    <w:basedOn w:val="T3"/>
    <w:qFormat/>
    <w:rsid w:val="004F1543"/>
    <w:pPr>
      <w:numPr>
        <w:ilvl w:val="3"/>
      </w:numPr>
      <w:tabs>
        <w:tab w:val="num" w:pos="360"/>
      </w:tabs>
    </w:pPr>
  </w:style>
  <w:style w:type="paragraph" w:customStyle="1" w:styleId="T5">
    <w:name w:val="T5"/>
    <w:basedOn w:val="T4"/>
    <w:qFormat/>
    <w:rsid w:val="004F1543"/>
    <w:pPr>
      <w:numPr>
        <w:ilvl w:val="4"/>
      </w:numPr>
      <w:tabs>
        <w:tab w:val="num" w:pos="360"/>
      </w:tabs>
      <w:outlineLvl w:val="4"/>
    </w:pPr>
  </w:style>
  <w:style w:type="paragraph" w:styleId="PargrafodaLista">
    <w:name w:val="List Paragraph"/>
    <w:basedOn w:val="Normal"/>
    <w:link w:val="PargrafodaListaChar"/>
    <w:uiPriority w:val="1"/>
    <w:qFormat/>
    <w:rsid w:val="004F1543"/>
    <w:pPr>
      <w:ind w:left="720"/>
      <w:contextualSpacing/>
    </w:pPr>
  </w:style>
  <w:style w:type="paragraph" w:styleId="Corpodetexto">
    <w:name w:val="Body Text"/>
    <w:basedOn w:val="Normal"/>
    <w:link w:val="CorpodetextoChar"/>
    <w:semiHidden/>
    <w:unhideWhenUsed/>
    <w:rsid w:val="00850A2A"/>
    <w:pPr>
      <w:suppressAutoHyphens/>
      <w:spacing w:after="0" w:line="240" w:lineRule="auto"/>
      <w:jc w:val="both"/>
    </w:pPr>
    <w:rPr>
      <w:rFonts w:ascii="Times New Roman" w:eastAsia="Times New Roman" w:hAnsi="Times New Roman" w:cs="Times New Roman"/>
      <w:color w:val="00000A"/>
      <w:sz w:val="24"/>
      <w:szCs w:val="20"/>
      <w:lang w:eastAsia="ar-SA"/>
    </w:rPr>
  </w:style>
  <w:style w:type="character" w:customStyle="1" w:styleId="CorpodetextoChar">
    <w:name w:val="Corpo de texto Char"/>
    <w:basedOn w:val="Fontepargpadro"/>
    <w:link w:val="Corpodetexto"/>
    <w:semiHidden/>
    <w:rsid w:val="00850A2A"/>
    <w:rPr>
      <w:rFonts w:ascii="Times New Roman" w:eastAsia="Times New Roman" w:hAnsi="Times New Roman" w:cs="Times New Roman"/>
      <w:color w:val="00000A"/>
      <w:sz w:val="24"/>
      <w:szCs w:val="20"/>
      <w:lang w:eastAsia="ar-SA"/>
    </w:rPr>
  </w:style>
  <w:style w:type="character" w:customStyle="1" w:styleId="PargrafodaListaChar">
    <w:name w:val="Parágrafo da Lista Char"/>
    <w:link w:val="PargrafodaLista"/>
    <w:uiPriority w:val="1"/>
    <w:rsid w:val="005077D0"/>
  </w:style>
  <w:style w:type="paragraph" w:styleId="Corpodetexto2">
    <w:name w:val="Body Text 2"/>
    <w:basedOn w:val="Normal"/>
    <w:link w:val="Corpodetexto2Char"/>
    <w:uiPriority w:val="99"/>
    <w:semiHidden/>
    <w:unhideWhenUsed/>
    <w:rsid w:val="005077D0"/>
    <w:pPr>
      <w:spacing w:after="120" w:line="480" w:lineRule="auto"/>
    </w:pPr>
  </w:style>
  <w:style w:type="character" w:customStyle="1" w:styleId="Corpodetexto2Char">
    <w:name w:val="Corpo de texto 2 Char"/>
    <w:basedOn w:val="Fontepargpadro"/>
    <w:link w:val="Corpodetexto2"/>
    <w:uiPriority w:val="99"/>
    <w:semiHidden/>
    <w:rsid w:val="005077D0"/>
  </w:style>
  <w:style w:type="paragraph" w:styleId="Textodenotaderodap">
    <w:name w:val="footnote text"/>
    <w:basedOn w:val="Normal"/>
    <w:link w:val="TextodenotaderodapChar"/>
    <w:uiPriority w:val="99"/>
    <w:semiHidden/>
    <w:unhideWhenUsed/>
    <w:rsid w:val="003E331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E331B"/>
    <w:rPr>
      <w:sz w:val="20"/>
      <w:szCs w:val="20"/>
    </w:rPr>
  </w:style>
  <w:style w:type="character" w:styleId="Refdenotaderodap">
    <w:name w:val="footnote reference"/>
    <w:basedOn w:val="Fontepargpadro"/>
    <w:uiPriority w:val="99"/>
    <w:semiHidden/>
    <w:unhideWhenUsed/>
    <w:rsid w:val="003E331B"/>
    <w:rPr>
      <w:vertAlign w:val="superscript"/>
    </w:rPr>
  </w:style>
  <w:style w:type="paragraph" w:customStyle="1" w:styleId="Default">
    <w:name w:val="Default"/>
    <w:rsid w:val="00A064F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00499">
      <w:bodyDiv w:val="1"/>
      <w:marLeft w:val="0"/>
      <w:marRight w:val="0"/>
      <w:marTop w:val="0"/>
      <w:marBottom w:val="0"/>
      <w:divBdr>
        <w:top w:val="none" w:sz="0" w:space="0" w:color="auto"/>
        <w:left w:val="none" w:sz="0" w:space="0" w:color="auto"/>
        <w:bottom w:val="none" w:sz="0" w:space="0" w:color="auto"/>
        <w:right w:val="none" w:sz="0" w:space="0" w:color="auto"/>
      </w:divBdr>
    </w:div>
    <w:div w:id="709495375">
      <w:bodyDiv w:val="1"/>
      <w:marLeft w:val="0"/>
      <w:marRight w:val="0"/>
      <w:marTop w:val="0"/>
      <w:marBottom w:val="0"/>
      <w:divBdr>
        <w:top w:val="none" w:sz="0" w:space="0" w:color="auto"/>
        <w:left w:val="none" w:sz="0" w:space="0" w:color="auto"/>
        <w:bottom w:val="none" w:sz="0" w:space="0" w:color="auto"/>
        <w:right w:val="none" w:sz="0" w:space="0" w:color="auto"/>
      </w:divBdr>
    </w:div>
    <w:div w:id="1011762469">
      <w:bodyDiv w:val="1"/>
      <w:marLeft w:val="0"/>
      <w:marRight w:val="0"/>
      <w:marTop w:val="0"/>
      <w:marBottom w:val="0"/>
      <w:divBdr>
        <w:top w:val="none" w:sz="0" w:space="0" w:color="auto"/>
        <w:left w:val="none" w:sz="0" w:space="0" w:color="auto"/>
        <w:bottom w:val="none" w:sz="0" w:space="0" w:color="auto"/>
        <w:right w:val="none" w:sz="0" w:space="0" w:color="auto"/>
      </w:divBdr>
    </w:div>
    <w:div w:id="12520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 D A L P O Z Z O ! 5 0 8 8 0 2 . 1 < / d o c u m e n t i d >  
     < s e n d e r i d > R E N A N < / s e n d e r i d >  
     < s e n d e r e m a i l > R E N A N @ D A L P O Z Z O . C O M . B R < / s e n d e r e m a i l >  
     < l a s t m o d i f i e d > 2 0 2 1 - 0 5 - 1 3 T 1 5 : 1 5 : 0 0 . 0 0 0 0 0 0 0 - 0 3 : 0 0 < / l a s t m o d i f i e d >  
     < d a t a b a s e > D A L P O Z Z O < / 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6E6CF-5C3E-4C72-AEA1-8E791F240FB9}">
  <ds:schemaRefs>
    <ds:schemaRef ds:uri="http://www.imanage.com/work/xmlschema"/>
  </ds:schemaRefs>
</ds:datastoreItem>
</file>

<file path=customXml/itemProps2.xml><?xml version="1.0" encoding="utf-8"?>
<ds:datastoreItem xmlns:ds="http://schemas.openxmlformats.org/officeDocument/2006/customXml" ds:itemID="{F74596D4-F62D-49DB-8552-52B46DDE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2871</Words>
  <Characters>15505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g00879</cp:lastModifiedBy>
  <cp:revision>2</cp:revision>
  <cp:lastPrinted>2019-12-05T12:07:00Z</cp:lastPrinted>
  <dcterms:created xsi:type="dcterms:W3CDTF">2021-08-04T14:57:00Z</dcterms:created>
  <dcterms:modified xsi:type="dcterms:W3CDTF">2021-08-04T14:57:00Z</dcterms:modified>
</cp:coreProperties>
</file>